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bookmarkStart w:id="0" w:name="_GoBack"/>
      <w:bookmarkEnd w:id="0"/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A   </w:t>
      </w:r>
    </w:p>
    <w:p w:rsidR="007D5A99" w:rsidRPr="00954D41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1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 xml:space="preserve">. 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167E98">
        <w:rPr>
          <w:rFonts w:ascii="Arial" w:hAnsi="Arial" w:cs="Arial"/>
          <w:sz w:val="20"/>
          <w:szCs w:val="20"/>
        </w:rPr>
        <w:t>a) Hasta  0.75  puntos.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b) </w:t>
      </w:r>
      <w:r w:rsidRPr="00167E98">
        <w:rPr>
          <w:rFonts w:ascii="Arial" w:eastAsiaTheme="minorEastAsia" w:hAnsi="Arial" w:cs="Arial"/>
          <w:sz w:val="20"/>
          <w:szCs w:val="20"/>
        </w:rPr>
        <w:t>Hasta  1.25  puntos.</w:t>
      </w:r>
    </w:p>
    <w:p w:rsidR="00167E98" w:rsidRPr="00167E98" w:rsidRDefault="00167E98" w:rsidP="00167E98">
      <w:pPr>
        <w:pStyle w:val="Textoindependiente"/>
        <w:spacing w:after="20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eastAsiaTheme="minorEastAsia" w:hAnsi="Arial" w:cs="Arial"/>
          <w:sz w:val="20"/>
          <w:szCs w:val="20"/>
        </w:rPr>
        <w:t xml:space="preserve">    c) </w:t>
      </w:r>
      <w:r w:rsidRPr="00167E98">
        <w:rPr>
          <w:rFonts w:ascii="Arial" w:hAnsi="Arial" w:cs="Arial"/>
          <w:sz w:val="20"/>
          <w:szCs w:val="20"/>
        </w:rPr>
        <w:t>Hasta  0.5  puntos.</w:t>
      </w:r>
    </w:p>
    <w:p w:rsidR="007D5A99" w:rsidRPr="00BF1BCE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954D41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F1BCE">
        <w:rPr>
          <w:rFonts w:ascii="Arial" w:hAnsi="Arial" w:cs="Arial"/>
          <w:b/>
        </w:rPr>
        <w:t>2.5 puntos</w:t>
      </w:r>
      <w:r>
        <w:rPr>
          <w:rFonts w:ascii="Arial" w:hAnsi="Arial" w:cs="Arial"/>
        </w:rPr>
        <w:t>.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B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3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167E98">
        <w:rPr>
          <w:rFonts w:ascii="Arial" w:hAnsi="Arial" w:cs="Arial"/>
          <w:sz w:val="20"/>
          <w:szCs w:val="20"/>
        </w:rPr>
        <w:t xml:space="preserve">a) Hasta  0.75  puntos por cada derivada.  </w:t>
      </w:r>
    </w:p>
    <w:p w:rsidR="00167E98" w:rsidRPr="00167E98" w:rsidRDefault="00167E98" w:rsidP="00167E98">
      <w:pPr>
        <w:pStyle w:val="Textoindependiente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b) Hasta 1 punto.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: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167E98">
        <w:rPr>
          <w:rFonts w:ascii="Arial" w:hAnsi="Arial" w:cs="Arial"/>
          <w:sz w:val="20"/>
          <w:szCs w:val="20"/>
        </w:rPr>
        <w:t>a) Hasta 0.75 puntos.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b) Hasta 1 punto.</w:t>
      </w:r>
    </w:p>
    <w:p w:rsidR="00167E98" w:rsidRPr="00167E98" w:rsidRDefault="00167E98" w:rsidP="00167E98">
      <w:pPr>
        <w:pStyle w:val="Textoindependiente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c) Hasta 0.5 puntos por el aviso naranja  y hasta 0.25 puntos por el aviso rojo.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C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5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167E98">
        <w:rPr>
          <w:rFonts w:ascii="Arial" w:hAnsi="Arial" w:cs="Arial"/>
          <w:sz w:val="20"/>
          <w:szCs w:val="20"/>
        </w:rPr>
        <w:t>a) Hasta 0.5 puntos por la concreción de la información y hasta 0.5 puntos por la probabilidad pedida.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b) Hasta 1 punto.</w:t>
      </w:r>
    </w:p>
    <w:p w:rsidR="00167E98" w:rsidRPr="00167E98" w:rsidRDefault="00167E98" w:rsidP="00167E98">
      <w:pPr>
        <w:pStyle w:val="Textoindependiente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c) Hasta 0.5 puntos.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6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167E98">
        <w:rPr>
          <w:rFonts w:ascii="Arial" w:hAnsi="Arial" w:cs="Arial"/>
          <w:sz w:val="20"/>
          <w:szCs w:val="20"/>
        </w:rPr>
        <w:t>a) Hasta 0.5 puntos por la concreción de la información y hasta 0.5 puntos por la probabilidad pedida.</w:t>
      </w:r>
    </w:p>
    <w:p w:rsidR="00167E98" w:rsidRPr="00167E98" w:rsidRDefault="00167E98" w:rsidP="00167E98">
      <w:pPr>
        <w:pStyle w:val="Textoindependiente"/>
        <w:spacing w:after="0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b) Hasta 0.5 puntos.</w:t>
      </w:r>
    </w:p>
    <w:p w:rsidR="00167E98" w:rsidRPr="00167E98" w:rsidRDefault="00167E98" w:rsidP="00167E98">
      <w:pPr>
        <w:pStyle w:val="Textoindependiente"/>
        <w:jc w:val="both"/>
        <w:rPr>
          <w:rFonts w:ascii="Arial" w:hAnsi="Arial" w:cs="Arial"/>
          <w:sz w:val="20"/>
          <w:szCs w:val="20"/>
        </w:rPr>
      </w:pPr>
      <w:r w:rsidRPr="00167E98">
        <w:rPr>
          <w:rFonts w:ascii="Arial" w:hAnsi="Arial" w:cs="Arial"/>
          <w:sz w:val="20"/>
          <w:szCs w:val="20"/>
        </w:rPr>
        <w:t xml:space="preserve">    c) Hasta 1 punto.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D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7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167E98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   </w:t>
      </w:r>
      <w:r w:rsidRPr="00167E98">
        <w:rPr>
          <w:rFonts w:ascii="Arial" w:eastAsiaTheme="minorEastAsia" w:hAnsi="Arial" w:cs="Arial"/>
          <w:sz w:val="20"/>
          <w:szCs w:val="20"/>
        </w:rPr>
        <w:t>a) Hasta 1.5 puntos.</w:t>
      </w:r>
    </w:p>
    <w:p w:rsidR="00167E98" w:rsidRPr="00167E98" w:rsidRDefault="00167E98" w:rsidP="00167E98">
      <w:pPr>
        <w:pStyle w:val="Textoindependiente"/>
        <w:tabs>
          <w:tab w:val="left" w:pos="426"/>
        </w:tabs>
        <w:spacing w:after="200"/>
        <w:jc w:val="both"/>
        <w:rPr>
          <w:rFonts w:ascii="Arial" w:eastAsiaTheme="minorEastAsia" w:hAnsi="Arial" w:cs="Arial"/>
          <w:sz w:val="20"/>
          <w:szCs w:val="20"/>
        </w:rPr>
      </w:pPr>
      <w:r w:rsidRPr="00167E98">
        <w:rPr>
          <w:rFonts w:ascii="Arial" w:eastAsiaTheme="minorEastAsia" w:hAnsi="Arial" w:cs="Arial"/>
          <w:sz w:val="20"/>
          <w:szCs w:val="20"/>
        </w:rPr>
        <w:t xml:space="preserve">    b) Hasta 1 punto.</w:t>
      </w:r>
    </w:p>
    <w:p w:rsidR="007D5A99" w:rsidRDefault="007D5A99" w:rsidP="007D5A99">
      <w:pPr>
        <w:spacing w:line="360" w:lineRule="auto"/>
        <w:jc w:val="both"/>
        <w:rPr>
          <w:rFonts w:ascii="Arial" w:eastAsiaTheme="minorEastAsia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eastAsiaTheme="minorEastAsia" w:hAnsi="Arial" w:cs="Arial"/>
          <w:b/>
        </w:rPr>
        <w:t>8</w:t>
      </w:r>
      <w:r>
        <w:rPr>
          <w:rFonts w:ascii="Arial" w:eastAsiaTheme="minorEastAsia" w:hAnsi="Arial" w:cs="Arial"/>
        </w:rPr>
        <w:t>:</w:t>
      </w:r>
      <w:r w:rsidRPr="00954D41">
        <w:rPr>
          <w:rFonts w:ascii="Arial" w:eastAsiaTheme="minorEastAsia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167E98" w:rsidRPr="00167E98" w:rsidRDefault="00167E98" w:rsidP="00167E98">
      <w:pPr>
        <w:spacing w:line="276" w:lineRule="auto"/>
        <w:jc w:val="both"/>
        <w:rPr>
          <w:rFonts w:ascii="Arial" w:eastAsiaTheme="minorEastAsia" w:hAnsi="Arial" w:cs="Arial"/>
        </w:rPr>
      </w:pPr>
      <w:r w:rsidRPr="00167E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167E98">
        <w:rPr>
          <w:rFonts w:ascii="Arial" w:eastAsiaTheme="minorEastAsia" w:hAnsi="Arial" w:cs="Arial"/>
        </w:rPr>
        <w:t>a) Hasta 1.25 puntos.</w:t>
      </w:r>
    </w:p>
    <w:p w:rsidR="00167E98" w:rsidRPr="00167E98" w:rsidRDefault="00167E98" w:rsidP="00167E98">
      <w:pPr>
        <w:spacing w:line="276" w:lineRule="auto"/>
        <w:jc w:val="both"/>
        <w:rPr>
          <w:rFonts w:ascii="Arial" w:eastAsiaTheme="minorEastAsia" w:hAnsi="Arial" w:cs="Arial"/>
        </w:rPr>
      </w:pPr>
      <w:r w:rsidRPr="00167E98">
        <w:rPr>
          <w:rFonts w:ascii="Arial" w:eastAsiaTheme="minorEastAsia" w:hAnsi="Arial" w:cs="Arial"/>
        </w:rPr>
        <w:t xml:space="preserve">    b) Hasta 0.75 puntos.</w:t>
      </w:r>
    </w:p>
    <w:p w:rsidR="00167E98" w:rsidRPr="00167E98" w:rsidRDefault="00167E98" w:rsidP="00167E98">
      <w:pPr>
        <w:spacing w:line="276" w:lineRule="auto"/>
        <w:jc w:val="both"/>
        <w:rPr>
          <w:rFonts w:ascii="Arial" w:eastAsiaTheme="minorEastAsia" w:hAnsi="Arial" w:cs="Arial"/>
        </w:rPr>
      </w:pPr>
      <w:r w:rsidRPr="00167E98">
        <w:rPr>
          <w:rFonts w:ascii="Arial" w:eastAsiaTheme="minorEastAsia" w:hAnsi="Arial" w:cs="Arial"/>
        </w:rPr>
        <w:t xml:space="preserve">    c) Hasta 0.5 puntos.</w:t>
      </w:r>
    </w:p>
    <w:p w:rsidR="0076460E" w:rsidRPr="005A29D1" w:rsidRDefault="0076460E" w:rsidP="005A29D1"/>
    <w:sectPr w:rsidR="0076460E" w:rsidRPr="005A29D1" w:rsidSect="00CE067C">
      <w:headerReference w:type="default" r:id="rId7"/>
      <w:pgSz w:w="11906" w:h="16838"/>
      <w:pgMar w:top="1417" w:right="707" w:bottom="1417" w:left="993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70D" w:rsidRDefault="0059670D">
      <w:r>
        <w:separator/>
      </w:r>
    </w:p>
  </w:endnote>
  <w:endnote w:type="continuationSeparator" w:id="0">
    <w:p w:rsidR="0059670D" w:rsidRDefault="00596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70D" w:rsidRDefault="0059670D">
      <w:r>
        <w:separator/>
      </w:r>
    </w:p>
  </w:footnote>
  <w:footnote w:type="continuationSeparator" w:id="0">
    <w:p w:rsidR="0059670D" w:rsidRDefault="00596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E" w:rsidRDefault="0076460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276"/>
      <w:gridCol w:w="6237"/>
      <w:gridCol w:w="2693"/>
    </w:tblGrid>
    <w:tr w:rsidR="0076460E" w:rsidRPr="005C0A48" w:rsidTr="005C0A48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76460E" w:rsidRPr="005C0A48" w:rsidRDefault="0033047B">
          <w:pPr>
            <w:spacing w:line="56" w:lineRule="exact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952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76460E" w:rsidRPr="005C0A48" w:rsidRDefault="0076460E" w:rsidP="007F36C0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33047B" w:rsidRPr="005C0A48" w:rsidRDefault="0076460E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 xml:space="preserve">PRUEBA DE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EVALUACIÓN DE BACHILLERATO PARA EL </w:t>
          </w:r>
          <w:r w:rsidRPr="005C0A48">
            <w:rPr>
              <w:rFonts w:ascii="Arial Narrow" w:hAnsi="Arial Narrow"/>
              <w:sz w:val="26"/>
              <w:szCs w:val="26"/>
            </w:rPr>
            <w:t xml:space="preserve">ACCESO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A LA UNIVERSIDAD </w:t>
          </w:r>
          <w:r w:rsidR="0022657E" w:rsidRPr="005C0A48">
            <w:rPr>
              <w:rFonts w:ascii="Arial Narrow" w:hAnsi="Arial Narrow"/>
              <w:sz w:val="26"/>
              <w:szCs w:val="26"/>
            </w:rPr>
            <w:t xml:space="preserve">Y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PRUEBAS DE </w:t>
          </w:r>
          <w:r w:rsidR="0022657E" w:rsidRPr="005C0A48">
            <w:rPr>
              <w:rFonts w:ascii="Arial Narrow" w:hAnsi="Arial Narrow"/>
              <w:sz w:val="26"/>
              <w:szCs w:val="26"/>
            </w:rPr>
            <w:t>ADM</w:t>
          </w:r>
          <w:r w:rsidR="00F8474E" w:rsidRPr="005C0A48">
            <w:rPr>
              <w:rFonts w:ascii="Arial Narrow" w:hAnsi="Arial Narrow"/>
              <w:sz w:val="26"/>
              <w:szCs w:val="26"/>
            </w:rPr>
            <w:t>I</w:t>
          </w:r>
          <w:r w:rsidR="0022657E" w:rsidRPr="005C0A48">
            <w:rPr>
              <w:rFonts w:ascii="Arial Narrow" w:hAnsi="Arial Narrow"/>
              <w:sz w:val="26"/>
              <w:szCs w:val="26"/>
            </w:rPr>
            <w:t>SIÓN</w:t>
          </w:r>
        </w:p>
        <w:p w:rsidR="0033047B" w:rsidRPr="005C0A48" w:rsidRDefault="0033047B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:rsidR="0076460E" w:rsidRPr="005C0A48" w:rsidRDefault="0076460E" w:rsidP="0033047B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</w:t>
          </w:r>
          <w:r w:rsidR="00E72CBC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</w:t>
          </w:r>
          <w:r w:rsidR="00825E8D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76460E" w:rsidRPr="005C0A48" w:rsidRDefault="0076460E">
          <w:pPr>
            <w:spacing w:line="56" w:lineRule="exact"/>
            <w:rPr>
              <w:rFonts w:ascii="Arial Narrow" w:hAnsi="Arial Narrow"/>
              <w:b/>
            </w:rPr>
          </w:pPr>
        </w:p>
        <w:p w:rsidR="0076460E" w:rsidRPr="005C0A48" w:rsidRDefault="0076460E">
          <w:pPr>
            <w:spacing w:after="58"/>
            <w:jc w:val="center"/>
            <w:rPr>
              <w:rFonts w:ascii="Arial Narrow" w:hAnsi="Arial Narrow"/>
              <w:b/>
            </w:rPr>
          </w:pPr>
        </w:p>
        <w:p w:rsidR="0076460E" w:rsidRPr="005C0A48" w:rsidRDefault="00E54DE9" w:rsidP="00E51041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E51041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:rsidR="00340C2E" w:rsidRDefault="00340C2E" w:rsidP="00340C2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0206"/>
    </w:tblGrid>
    <w:tr w:rsidR="00340C2E" w:rsidTr="00340C2E">
      <w:trPr>
        <w:cantSplit/>
        <w:trHeight w:val="450"/>
      </w:trPr>
      <w:tc>
        <w:tcPr>
          <w:tcW w:w="10206" w:type="dxa"/>
          <w:shd w:val="clear" w:color="C0C0C0" w:fill="auto"/>
          <w:vAlign w:val="center"/>
        </w:tcPr>
        <w:p w:rsidR="00340C2E" w:rsidRPr="00340C2E" w:rsidRDefault="00340C2E" w:rsidP="00340C2E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 w:rsidRPr="00340C2E">
            <w:rPr>
              <w:rFonts w:ascii="Arial Narrow" w:hAnsi="Arial Narrow"/>
              <w:b/>
              <w:sz w:val="24"/>
              <w:szCs w:val="24"/>
            </w:rPr>
            <w:t>CRITERIOS ESPECÍFICOS DE CORRECCIÓN</w:t>
          </w:r>
        </w:p>
      </w:tc>
    </w:tr>
  </w:tbl>
  <w:p w:rsidR="00340C2E" w:rsidRDefault="00340C2E" w:rsidP="00340C2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032BC"/>
    <w:rsid w:val="00004039"/>
    <w:rsid w:val="000752E1"/>
    <w:rsid w:val="000B5C2B"/>
    <w:rsid w:val="000C0B05"/>
    <w:rsid w:val="00104E2F"/>
    <w:rsid w:val="0014000B"/>
    <w:rsid w:val="00167E98"/>
    <w:rsid w:val="00197645"/>
    <w:rsid w:val="001A6DD2"/>
    <w:rsid w:val="001D14FA"/>
    <w:rsid w:val="001E4951"/>
    <w:rsid w:val="002032BC"/>
    <w:rsid w:val="0022657E"/>
    <w:rsid w:val="00270637"/>
    <w:rsid w:val="002D35A1"/>
    <w:rsid w:val="003279E9"/>
    <w:rsid w:val="0033047B"/>
    <w:rsid w:val="00340C2E"/>
    <w:rsid w:val="003436CD"/>
    <w:rsid w:val="00347714"/>
    <w:rsid w:val="0041628D"/>
    <w:rsid w:val="0042732E"/>
    <w:rsid w:val="0047186B"/>
    <w:rsid w:val="004C5852"/>
    <w:rsid w:val="004E63A9"/>
    <w:rsid w:val="00551199"/>
    <w:rsid w:val="00587444"/>
    <w:rsid w:val="0059670D"/>
    <w:rsid w:val="005A29D1"/>
    <w:rsid w:val="005A3487"/>
    <w:rsid w:val="005C0A48"/>
    <w:rsid w:val="005F4F52"/>
    <w:rsid w:val="00674BFB"/>
    <w:rsid w:val="006C2FA6"/>
    <w:rsid w:val="006C6C71"/>
    <w:rsid w:val="006D64A9"/>
    <w:rsid w:val="006E17F4"/>
    <w:rsid w:val="006F1AE0"/>
    <w:rsid w:val="006F7609"/>
    <w:rsid w:val="0076278C"/>
    <w:rsid w:val="0076460E"/>
    <w:rsid w:val="00776E18"/>
    <w:rsid w:val="00783A77"/>
    <w:rsid w:val="007931ED"/>
    <w:rsid w:val="007D5A99"/>
    <w:rsid w:val="007F1876"/>
    <w:rsid w:val="007F36C0"/>
    <w:rsid w:val="00825E8D"/>
    <w:rsid w:val="00862749"/>
    <w:rsid w:val="008F7565"/>
    <w:rsid w:val="009A3CD2"/>
    <w:rsid w:val="009D2B54"/>
    <w:rsid w:val="00A83147"/>
    <w:rsid w:val="00AE75D5"/>
    <w:rsid w:val="00B640B4"/>
    <w:rsid w:val="00C60C8E"/>
    <w:rsid w:val="00C62FAD"/>
    <w:rsid w:val="00C77509"/>
    <w:rsid w:val="00CA5665"/>
    <w:rsid w:val="00CE067C"/>
    <w:rsid w:val="00CE3B9D"/>
    <w:rsid w:val="00CE4385"/>
    <w:rsid w:val="00D96019"/>
    <w:rsid w:val="00DC24B4"/>
    <w:rsid w:val="00DD5DDC"/>
    <w:rsid w:val="00DF398F"/>
    <w:rsid w:val="00E41D8D"/>
    <w:rsid w:val="00E51041"/>
    <w:rsid w:val="00E54DE9"/>
    <w:rsid w:val="00E72CBC"/>
    <w:rsid w:val="00E922A7"/>
    <w:rsid w:val="00EA179D"/>
    <w:rsid w:val="00F418EA"/>
    <w:rsid w:val="00F8474E"/>
    <w:rsid w:val="00FB13D7"/>
    <w:rsid w:val="00FC75AC"/>
    <w:rsid w:val="00FE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semiHidden/>
    <w:unhideWhenUsed/>
    <w:qFormat/>
    <w:locked/>
    <w:rsid w:val="00340C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340C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unhideWhenUsed/>
    <w:rsid w:val="00167E9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67E98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Paco</cp:lastModifiedBy>
  <cp:revision>3</cp:revision>
  <cp:lastPrinted>2006-02-20T08:49:00Z</cp:lastPrinted>
  <dcterms:created xsi:type="dcterms:W3CDTF">2024-03-20T17:51:00Z</dcterms:created>
  <dcterms:modified xsi:type="dcterms:W3CDTF">2024-03-20T18:10:00Z</dcterms:modified>
</cp:coreProperties>
</file>