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AD51" w14:textId="77777777" w:rsidR="00F46232" w:rsidRPr="0062603E" w:rsidRDefault="00F46232" w:rsidP="00F46232">
      <w:pPr>
        <w:jc w:val="center"/>
        <w:rPr>
          <w:rFonts w:ascii="Verdana" w:eastAsia="Noto Sans HK Light" w:hAnsi="Verdana"/>
          <w:szCs w:val="19"/>
          <w:lang w:val="es-ES"/>
        </w:rPr>
      </w:pPr>
      <w:bookmarkStart w:id="0" w:name="OLE_LINK12"/>
    </w:p>
    <w:p w14:paraId="29EBDE6F" w14:textId="77777777" w:rsidR="00F46232" w:rsidRDefault="00F46232" w:rsidP="00F46232">
      <w:pPr>
        <w:jc w:val="center"/>
        <w:rPr>
          <w:rFonts w:ascii="Verdana" w:eastAsia="Noto Sans HK Light" w:hAnsi="Verdana"/>
          <w:b/>
          <w:szCs w:val="19"/>
          <w:lang w:val="es-ES"/>
        </w:rPr>
      </w:pPr>
      <w:r w:rsidRPr="0062603E">
        <w:rPr>
          <w:rFonts w:ascii="Verdana" w:eastAsia="Noto Sans HK Light" w:hAnsi="Verdana"/>
          <w:b/>
          <w:szCs w:val="19"/>
          <w:lang w:val="es-ES"/>
        </w:rPr>
        <w:t>ANEXO IV</w:t>
      </w:r>
    </w:p>
    <w:p w14:paraId="58C11247" w14:textId="77777777" w:rsidR="00F46232" w:rsidRPr="0062603E" w:rsidRDefault="00F46232" w:rsidP="00F46232">
      <w:pPr>
        <w:jc w:val="center"/>
        <w:rPr>
          <w:rFonts w:ascii="Verdana" w:eastAsia="Noto Sans HK Light" w:hAnsi="Verdana"/>
          <w:szCs w:val="19"/>
          <w:lang w:val="es-ES"/>
        </w:rPr>
      </w:pPr>
      <w:r w:rsidRPr="0062603E">
        <w:rPr>
          <w:rFonts w:ascii="Verdana" w:eastAsia="Noto Sans HK Light" w:hAnsi="Verdana"/>
          <w:b/>
          <w:szCs w:val="19"/>
          <w:lang w:val="es-ES"/>
        </w:rPr>
        <w:t xml:space="preserve">LOTE 1: MEDIOS DIGITALES Y PRENSA IMPRESA 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>PROPOSICIÓN ECONÓMICA Y OTROS DOCUMENTOS EVALUABLES POR APLICACIÓN DE FÓRMULAS</w:t>
      </w:r>
    </w:p>
    <w:p w14:paraId="01E7125A" w14:textId="77777777" w:rsidR="00F46232" w:rsidRPr="0062603E" w:rsidRDefault="00F46232" w:rsidP="00F46232">
      <w:pPr>
        <w:jc w:val="both"/>
        <w:rPr>
          <w:rFonts w:ascii="Verdana" w:eastAsia="Noto Sans HK Light" w:hAnsi="Verdana"/>
          <w:szCs w:val="19"/>
          <w:lang w:val="es-ES"/>
        </w:rPr>
      </w:pPr>
    </w:p>
    <w:p w14:paraId="18B7B108" w14:textId="77777777" w:rsidR="00F46232" w:rsidRPr="0062603E" w:rsidRDefault="00F46232" w:rsidP="00F46232">
      <w:pPr>
        <w:jc w:val="center"/>
        <w:rPr>
          <w:rFonts w:ascii="Verdana" w:eastAsia="Noto Sans HK Light" w:hAnsi="Verdana" w:cs="NewsGotT"/>
          <w:bCs/>
          <w:szCs w:val="19"/>
          <w:lang w:val="es-ES"/>
        </w:rPr>
      </w:pPr>
    </w:p>
    <w:p w14:paraId="5A0F4B6F" w14:textId="77777777" w:rsidR="00F46232" w:rsidRPr="0062603E" w:rsidRDefault="00F46232" w:rsidP="00F46232">
      <w:pPr>
        <w:autoSpaceDE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 xml:space="preserve">D/Dª...................................................................., con D.N.I. núm.............................. en nombre propio o en representación de la Empresa (1) ......................................................., con domicilio social en ......................................, y NIF núm. ..................., enterado de las condiciones y requisitos que se exigen para la adjudicación de la 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 xml:space="preserve">CONTRATACIÓN DE LA </w:t>
      </w:r>
      <w:r w:rsidRPr="0062603E">
        <w:rPr>
          <w:rFonts w:ascii="Verdana" w:eastAsia="Noto Sans HK Light" w:hAnsi="Verdana" w:cs="NewsGotT"/>
          <w:b/>
          <w:bCs/>
          <w:color w:val="000000"/>
          <w:szCs w:val="19"/>
          <w:lang w:val="es-ES"/>
        </w:rPr>
        <w:t>PLANIFICACIÓN DE MEDIOS Y COMPRA DE ESPACIOS PUBLICITARIOS, ASÍ COMO EJECUCIÓN DE LOS PLANES DE MEDIOS PARA LAS ACCIONES DE COMUNICACIÓN DE PROMOCIÓN TURÍSTICA Y DEL DEPORTE DE ANDALUCÍA, LOTE 1: MEDIOS DIGITALES Y PRENSA IMPRESA</w:t>
      </w:r>
      <w:r w:rsidRPr="0062603E">
        <w:rPr>
          <w:rFonts w:ascii="Verdana" w:eastAsia="Noto Sans HK Light" w:hAnsi="Verdana" w:cs="NewsGotT"/>
          <w:b/>
          <w:szCs w:val="19"/>
          <w:lang w:val="es-ES"/>
        </w:rPr>
        <w:t xml:space="preserve"> </w:t>
      </w:r>
      <w:r w:rsidRPr="0062603E">
        <w:rPr>
          <w:rFonts w:ascii="Verdana" w:eastAsia="Noto Sans HK Light" w:hAnsi="Verdana" w:cs="Times New Roman"/>
          <w:b/>
          <w:szCs w:val="19"/>
          <w:lang w:val="es-ES"/>
        </w:rPr>
        <w:t xml:space="preserve">C101-06CR-0522-0040, </w:t>
      </w:r>
      <w:r w:rsidRPr="0062603E">
        <w:rPr>
          <w:rFonts w:ascii="Verdana" w:eastAsia="Noto Sans HK Light" w:hAnsi="Verdana" w:cs="NewsGotT"/>
          <w:color w:val="000000"/>
          <w:szCs w:val="19"/>
          <w:lang w:val="es-ES"/>
        </w:rPr>
        <w:t>mediante procedimiento abierto, s</w:t>
      </w:r>
      <w:r w:rsidRPr="0062603E">
        <w:rPr>
          <w:rFonts w:ascii="Verdana" w:eastAsia="Noto Sans HK Light" w:hAnsi="Verdana" w:cs="NewsGotT"/>
          <w:szCs w:val="19"/>
          <w:lang w:val="es-ES"/>
        </w:rPr>
        <w:t>e compromete a ejecutar dichos trabajos con sujeción a los expresados requisitos y condiciones, con la siguiente:</w:t>
      </w:r>
    </w:p>
    <w:p w14:paraId="17CDD5C4" w14:textId="77777777" w:rsidR="00F46232" w:rsidRPr="0062603E" w:rsidRDefault="00F46232" w:rsidP="00F46232">
      <w:pPr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4E8E7E05" w14:textId="77777777" w:rsidR="00F46232" w:rsidRPr="0062603E" w:rsidRDefault="00F46232" w:rsidP="00F46232">
      <w:pPr>
        <w:jc w:val="both"/>
        <w:rPr>
          <w:rFonts w:ascii="Verdana" w:eastAsia="Noto Sans HK Light" w:hAnsi="Verdana" w:cs="NewsGotT"/>
          <w:b/>
          <w:szCs w:val="19"/>
          <w:lang w:val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/>
        </w:rPr>
        <w:t>1.Proposición económica:</w:t>
      </w:r>
    </w:p>
    <w:p w14:paraId="4B855A09" w14:textId="77777777" w:rsidR="00F46232" w:rsidRPr="0062603E" w:rsidRDefault="00F46232" w:rsidP="00F46232">
      <w:pPr>
        <w:jc w:val="both"/>
        <w:rPr>
          <w:rFonts w:ascii="Verdana" w:eastAsia="Noto Sans HK Light" w:hAnsi="Verdana" w:cs="NewsGotT"/>
          <w:b/>
          <w:szCs w:val="19"/>
          <w:lang w:val="es-ES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962"/>
        <w:gridCol w:w="83"/>
        <w:gridCol w:w="2180"/>
        <w:gridCol w:w="2294"/>
        <w:gridCol w:w="1740"/>
        <w:gridCol w:w="82"/>
      </w:tblGrid>
      <w:tr w:rsidR="00F46232" w:rsidRPr="0062603E" w14:paraId="3052296D" w14:textId="77777777" w:rsidTr="00C45046">
        <w:trPr>
          <w:gridAfter w:val="1"/>
          <w:wAfter w:w="82" w:type="dxa"/>
          <w:trHeight w:val="29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B6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SOPORTE PRENSA DIGITAL; IP ESPAÑA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2A9FA" w14:textId="1EC7F5F6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 </w:t>
            </w:r>
            <w:proofErr w:type="gramStart"/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integrado</w:t>
            </w:r>
            <w:proofErr w:type="gramEnd"/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14:paraId="429FDAA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CPM ofertado (en euros y excluido IVA)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E64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Factor de ponderación POE</w:t>
            </w:r>
          </w:p>
        </w:tc>
      </w:tr>
      <w:tr w:rsidR="00F46232" w:rsidRPr="0062603E" w14:paraId="52F08B62" w14:textId="77777777" w:rsidTr="00C45046">
        <w:trPr>
          <w:gridAfter w:val="1"/>
          <w:wAfter w:w="82" w:type="dxa"/>
          <w:trHeight w:val="29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DF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852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319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50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</w:tr>
      <w:tr w:rsidR="00F46232" w:rsidRPr="0062603E" w14:paraId="20277D91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028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ELMUNDO.ES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92F0" w14:textId="5B0EC50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D4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CDB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2,47</w:t>
            </w:r>
          </w:p>
        </w:tc>
      </w:tr>
      <w:tr w:rsidR="00F46232" w:rsidRPr="0062603E" w14:paraId="7FB0DF85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D61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LAVANGUARDIA.COM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6A7" w14:textId="4AEEF2C5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7B0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8485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2,43</w:t>
            </w:r>
          </w:p>
        </w:tc>
      </w:tr>
      <w:tr w:rsidR="00F46232" w:rsidRPr="0062603E" w14:paraId="6FD00972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F3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20MINUTOS.ES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C9F" w14:textId="0E59FE0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1D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D39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1.78</w:t>
            </w:r>
          </w:p>
        </w:tc>
      </w:tr>
      <w:tr w:rsidR="00F46232" w:rsidRPr="0062603E" w14:paraId="54ABA39F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B5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ELESPANOL.COM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CB88" w14:textId="4B294F0E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71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F138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2,03</w:t>
            </w:r>
          </w:p>
        </w:tc>
      </w:tr>
      <w:tr w:rsidR="00F46232" w:rsidRPr="0062603E" w14:paraId="1429C32B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00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ABC.ES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883" w14:textId="1BF8BF0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8C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E2A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2,03</w:t>
            </w:r>
          </w:p>
        </w:tc>
      </w:tr>
      <w:tr w:rsidR="00F46232" w:rsidRPr="0062603E" w14:paraId="4364FE8C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49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ELCONFIDENCIAL.COM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E23" w14:textId="01FD6D66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F2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01727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1,85</w:t>
            </w:r>
          </w:p>
        </w:tc>
      </w:tr>
      <w:tr w:rsidR="00F46232" w:rsidRPr="0062603E" w14:paraId="3BBCE6DC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05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MARCA.COM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688B" w14:textId="18DF4BCE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58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D5D31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1,76</w:t>
            </w:r>
          </w:p>
        </w:tc>
      </w:tr>
      <w:tr w:rsidR="00F46232" w:rsidRPr="0062603E" w14:paraId="49636F89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96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ELPAIS.COM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881" w14:textId="4C65CC6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B4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6D12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1,75</w:t>
            </w:r>
          </w:p>
        </w:tc>
      </w:tr>
      <w:tr w:rsidR="00F46232" w:rsidRPr="0062603E" w14:paraId="525E40C3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07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AS.COM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D75" w14:textId="7CD97C5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76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677F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1,58</w:t>
            </w:r>
          </w:p>
        </w:tc>
      </w:tr>
      <w:tr w:rsidR="00F46232" w:rsidRPr="0062603E" w14:paraId="120036B4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99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MUNDODEPORTIVO.COM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2FC" w14:textId="1A7CE3A5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FB6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9BA8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1,14</w:t>
            </w:r>
          </w:p>
        </w:tc>
      </w:tr>
      <w:tr w:rsidR="00F46232" w:rsidRPr="0062603E" w14:paraId="1D207F61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37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OKDIARIO.COM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972" w14:textId="62A84D1E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C9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92941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1,14</w:t>
            </w:r>
          </w:p>
        </w:tc>
      </w:tr>
      <w:tr w:rsidR="00F46232" w:rsidRPr="0062603E" w14:paraId="45B3060B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5AC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HUFFINGTONPOST.ES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9B1" w14:textId="3226BBE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1C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7BC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1,13</w:t>
            </w:r>
          </w:p>
        </w:tc>
      </w:tr>
      <w:tr w:rsidR="00F46232" w:rsidRPr="0062603E" w14:paraId="653D24B9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20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ELDIARIO.ES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B52B" w14:textId="1F20BFE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1E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01BF3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1,13</w:t>
            </w:r>
          </w:p>
        </w:tc>
      </w:tr>
      <w:tr w:rsidR="00F46232" w:rsidRPr="0062603E" w14:paraId="6D057D2E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95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ELPERIODICO.COM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A979" w14:textId="2951AD8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EC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61020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1,03</w:t>
            </w:r>
          </w:p>
        </w:tc>
      </w:tr>
      <w:tr w:rsidR="00F46232" w:rsidRPr="0062603E" w14:paraId="000053D1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3A9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ELECONOMISTA.ES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D1F" w14:textId="42BF710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3A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26BE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0,98</w:t>
            </w:r>
          </w:p>
        </w:tc>
      </w:tr>
      <w:tr w:rsidR="00F46232" w:rsidRPr="0062603E" w14:paraId="01B1593D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81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LASPROVINCIAS.ES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A8EB" w14:textId="39ED033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97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15973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0,92</w:t>
            </w:r>
          </w:p>
        </w:tc>
      </w:tr>
      <w:tr w:rsidR="00F46232" w:rsidRPr="0062603E" w14:paraId="62462A3A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F1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LARAZON.ES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F24C" w14:textId="5AC4172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8A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DA5E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1.95</w:t>
            </w:r>
          </w:p>
        </w:tc>
      </w:tr>
      <w:tr w:rsidR="00F46232" w:rsidRPr="0062603E" w14:paraId="4C2BB7AD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A5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SPORT.ES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857D" w14:textId="099122A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3D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63F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0,72</w:t>
            </w:r>
          </w:p>
        </w:tc>
      </w:tr>
      <w:tr w:rsidR="00F46232" w:rsidRPr="0062603E" w14:paraId="151C2198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4EB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VOZPOPULI.COM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81B" w14:textId="48B8F50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090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8752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0,65</w:t>
            </w:r>
          </w:p>
        </w:tc>
      </w:tr>
      <w:tr w:rsidR="00F46232" w:rsidRPr="0062603E" w14:paraId="65E44C39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7EA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PUBLICO.ES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D4F" w14:textId="59D3B03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698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A4C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0,65</w:t>
            </w:r>
          </w:p>
        </w:tc>
      </w:tr>
      <w:tr w:rsidR="00F46232" w:rsidRPr="0062603E" w14:paraId="390B4A38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6E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EXPANSION.COM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A50" w14:textId="389A98F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ED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01D28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0,61</w:t>
            </w:r>
          </w:p>
        </w:tc>
      </w:tr>
      <w:tr w:rsidR="00F46232" w:rsidRPr="0062603E" w14:paraId="7447A7D1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32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EUROPAPRESS.ES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33F" w14:textId="4E3CD0C9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8BC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81CDB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0,60</w:t>
            </w:r>
          </w:p>
        </w:tc>
      </w:tr>
      <w:tr w:rsidR="00F46232" w:rsidRPr="0062603E" w14:paraId="6F4C0AEF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E7D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LAINFORMACION.COM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5176" w14:textId="5E22AF01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FC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8456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0,56</w:t>
            </w:r>
          </w:p>
        </w:tc>
      </w:tr>
      <w:tr w:rsidR="00F46232" w:rsidRPr="0062603E" w14:paraId="352F417F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6B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ESDIARIO.COM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EE1" w14:textId="77100BF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4D0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4CAB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0,54</w:t>
            </w:r>
          </w:p>
        </w:tc>
      </w:tr>
      <w:tr w:rsidR="00F46232" w:rsidRPr="0062603E" w14:paraId="3DEA9E2C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4E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IDEAL.ES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B7F" w14:textId="595B72E1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F5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9BFA9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0,48</w:t>
            </w:r>
          </w:p>
        </w:tc>
      </w:tr>
      <w:tr w:rsidR="00F46232" w:rsidRPr="0062603E" w14:paraId="3ECA930A" w14:textId="77777777" w:rsidTr="00350A6E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C76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ELDESMARQUE.COM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7A6" w14:textId="208137C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28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8E30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0,45</w:t>
            </w:r>
          </w:p>
        </w:tc>
      </w:tr>
      <w:tr w:rsidR="00F46232" w:rsidRPr="0062603E" w14:paraId="25062967" w14:textId="77777777" w:rsidTr="00350A6E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B0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lastRenderedPageBreak/>
              <w:t>LIBERTADDIGITAL.COM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166" w14:textId="6C7E98F9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38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926C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0,44</w:t>
            </w:r>
          </w:p>
        </w:tc>
      </w:tr>
      <w:tr w:rsidR="00F46232" w:rsidRPr="0062603E" w14:paraId="31924B16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B1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DIARIODESEVILLA.ES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114" w14:textId="7F6F49C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394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D8A60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0,55</w:t>
            </w:r>
          </w:p>
        </w:tc>
      </w:tr>
      <w:tr w:rsidR="00F46232" w:rsidRPr="0062603E" w14:paraId="7E258F02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60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ELPLURAL.COM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A634" w14:textId="1AA58606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80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2D86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0,47</w:t>
            </w:r>
          </w:p>
        </w:tc>
      </w:tr>
      <w:tr w:rsidR="00F46232" w:rsidRPr="0062603E" w14:paraId="5C877C7D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F8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PERIODISTADIGITAL.COM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B74" w14:textId="0F71358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DEB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DE5D8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0,48</w:t>
            </w:r>
          </w:p>
        </w:tc>
      </w:tr>
      <w:tr w:rsidR="00F46232" w:rsidRPr="0062603E" w14:paraId="07A43690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C5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DIARIOSUR.ES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2C8" w14:textId="1F81C18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FF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BFD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0,42</w:t>
            </w:r>
          </w:p>
        </w:tc>
      </w:tr>
      <w:tr w:rsidR="00F46232" w:rsidRPr="0062603E" w14:paraId="3040474A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EB6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NIUSDIARIO.ES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E5C" w14:textId="515570F1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04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207C1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0,32</w:t>
            </w:r>
          </w:p>
        </w:tc>
      </w:tr>
      <w:tr w:rsidR="00F46232" w:rsidRPr="0062603E" w14:paraId="42AA5FF7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2F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ELCORREOWEB.ES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E48E" w14:textId="3F2F4631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063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C0B4E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0,37</w:t>
            </w:r>
          </w:p>
        </w:tc>
      </w:tr>
      <w:tr w:rsidR="00F46232" w:rsidRPr="0062603E" w14:paraId="6FDC4132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C2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ECONOMIADIGITAL.ES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FA57" w14:textId="2D3CABD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1F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0B27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0,34</w:t>
            </w:r>
          </w:p>
        </w:tc>
      </w:tr>
      <w:tr w:rsidR="00F46232" w:rsidRPr="0062603E" w14:paraId="30DEB8B7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88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HOY.ES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3747" w14:textId="3CEFB42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D3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F716A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0,32</w:t>
            </w:r>
          </w:p>
        </w:tc>
      </w:tr>
      <w:tr w:rsidR="00F46232" w:rsidRPr="0062603E" w14:paraId="50901D0F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9B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LAOPINIONDEMURCIA.ES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508" w14:textId="2C48DE7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56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9B50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0,32</w:t>
            </w:r>
          </w:p>
        </w:tc>
      </w:tr>
      <w:tr w:rsidR="00F46232" w:rsidRPr="0062603E" w14:paraId="598998A4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FD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DIARIO16.COM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B25" w14:textId="23FDF80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793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FEBE6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0,23</w:t>
            </w:r>
          </w:p>
        </w:tc>
      </w:tr>
      <w:tr w:rsidR="00F46232" w:rsidRPr="0062603E" w14:paraId="4263952B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D5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DIARIODECADIZ.ES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DD5" w14:textId="334B6172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54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442F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0,22</w:t>
            </w:r>
          </w:p>
        </w:tc>
      </w:tr>
      <w:tr w:rsidR="00F46232" w:rsidRPr="0062603E" w14:paraId="2EA88881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12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LAVOZDEALMERIA.COM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012" w14:textId="3261E99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5E0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046CB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0,22</w:t>
            </w:r>
          </w:p>
        </w:tc>
      </w:tr>
      <w:tr w:rsidR="00F46232" w:rsidRPr="0062603E" w14:paraId="7BB017AA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D8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HUELVAHOY.COM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484" w14:textId="7EB4D35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C8F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C88FE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0,22</w:t>
            </w:r>
          </w:p>
        </w:tc>
      </w:tr>
      <w:tr w:rsidR="00F46232" w:rsidRPr="0062603E" w14:paraId="68D7E948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D91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GRANADAHOY.COM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300" w14:textId="69A41EF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782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35E2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0,21</w:t>
            </w:r>
          </w:p>
        </w:tc>
      </w:tr>
      <w:tr w:rsidR="00F46232" w:rsidRPr="0062603E" w14:paraId="0C8713EB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DC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LAOPINIONDEMALAGA.ES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B823" w14:textId="7C0DD2C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41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4FA67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0,21</w:t>
            </w:r>
          </w:p>
        </w:tc>
      </w:tr>
      <w:tr w:rsidR="00F46232" w:rsidRPr="0062603E" w14:paraId="402B0C5A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15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ELMIRA.ES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2469" w14:textId="4A4644FA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00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6AB6B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0,18</w:t>
            </w:r>
          </w:p>
        </w:tc>
      </w:tr>
      <w:tr w:rsidR="00F46232" w:rsidRPr="0062603E" w14:paraId="62E10F07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26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DIARIOCORDOBA.COM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FF3E" w14:textId="6272F02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0F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864D5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0,18</w:t>
            </w:r>
          </w:p>
        </w:tc>
      </w:tr>
      <w:tr w:rsidR="00F46232" w:rsidRPr="0062603E" w14:paraId="0A4B2C56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C9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XLSEMANAL.COM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70B6" w14:textId="60C2F8E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E3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FE32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0,18</w:t>
            </w:r>
          </w:p>
        </w:tc>
      </w:tr>
      <w:tr w:rsidR="00F46232" w:rsidRPr="0062603E" w14:paraId="0BBD2B3D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3C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MALAGAHOY.ES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108" w14:textId="69BA49E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66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F52E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0,17</w:t>
            </w:r>
          </w:p>
        </w:tc>
      </w:tr>
      <w:tr w:rsidR="00F46232" w:rsidRPr="0062603E" w14:paraId="19C817F8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E2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ESTADIODEPORTIVO.COM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4B81" w14:textId="638BA22A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C4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5DBD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0,16</w:t>
            </w:r>
          </w:p>
        </w:tc>
      </w:tr>
      <w:tr w:rsidR="00F46232" w:rsidRPr="0062603E" w14:paraId="08847579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5A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ANDALUCIAINFORMACION.ES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1415" w14:textId="689952E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45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D39EF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0,16</w:t>
            </w:r>
          </w:p>
        </w:tc>
      </w:tr>
      <w:tr w:rsidR="00F46232" w:rsidRPr="0062603E" w14:paraId="7F3519E5" w14:textId="77777777" w:rsidTr="00C45046">
        <w:trPr>
          <w:gridAfter w:val="1"/>
          <w:wAfter w:w="82" w:type="dxa"/>
          <w:trHeight w:val="3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8F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Otros IP España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946" w14:textId="0B08529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8B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F46" w14:textId="77777777" w:rsidR="00F46232" w:rsidRPr="0062603E" w:rsidRDefault="00F46232" w:rsidP="00C45046">
            <w:pPr>
              <w:suppressAutoHyphens w:val="0"/>
              <w:jc w:val="center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0,00</w:t>
            </w:r>
          </w:p>
        </w:tc>
      </w:tr>
      <w:tr w:rsidR="00F46232" w:rsidRPr="0062603E" w14:paraId="737434FE" w14:textId="77777777" w:rsidTr="00C45046">
        <w:trPr>
          <w:gridAfter w:val="1"/>
          <w:wAfter w:w="82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32F729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  <w:p w14:paraId="3E4C8D6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SOPORTE PRENSA DIGITAL; IP ANDALUCÍA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F19" w14:textId="390ADD6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86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CPM ofertado (en euros y excluido IVA)</w:t>
            </w:r>
          </w:p>
        </w:tc>
        <w:tc>
          <w:tcPr>
            <w:tcW w:w="174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4BB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Ponderación</w:t>
            </w:r>
          </w:p>
        </w:tc>
      </w:tr>
      <w:tr w:rsidR="00F46232" w:rsidRPr="0062603E" w14:paraId="1C400E9F" w14:textId="77777777" w:rsidTr="00C45046">
        <w:trPr>
          <w:gridAfter w:val="1"/>
          <w:wAfter w:w="82" w:type="dxa"/>
          <w:trHeight w:val="37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F71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99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CC9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CD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</w:tr>
      <w:tr w:rsidR="00F46232" w:rsidRPr="0062603E" w14:paraId="225FE47C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B66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(ABC)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D361" w14:textId="3F8363ED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060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4E939E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1,30</w:t>
            </w:r>
          </w:p>
        </w:tc>
      </w:tr>
      <w:tr w:rsidR="00F46232" w:rsidRPr="0062603E" w14:paraId="35ABB346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230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Mundo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62719" w14:textId="63775C6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DC9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0D8BBD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2,04</w:t>
            </w:r>
          </w:p>
        </w:tc>
      </w:tr>
      <w:tr w:rsidR="00F46232" w:rsidRPr="0062603E" w14:paraId="4E8F925F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61C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País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968A9" w14:textId="5FA5CBF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F2E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4E3B47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1,92</w:t>
            </w:r>
          </w:p>
        </w:tc>
      </w:tr>
      <w:tr w:rsidR="00F46232" w:rsidRPr="0062603E" w14:paraId="30BBDEB6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2F7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20 </w:t>
            </w:r>
            <w:proofErr w:type="gram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Minutos</w:t>
            </w:r>
            <w:proofErr w:type="gramEnd"/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943F" w14:textId="4A947A6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F37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C84765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1,08</w:t>
            </w:r>
          </w:p>
        </w:tc>
      </w:tr>
      <w:tr w:rsidR="00F46232" w:rsidRPr="0062603E" w14:paraId="4584C02C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CB8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El </w:t>
            </w:r>
            <w:proofErr w:type="gram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Español</w:t>
            </w:r>
            <w:proofErr w:type="gramEnd"/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D01C" w14:textId="72BAE60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772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D9DB06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1,58</w:t>
            </w:r>
          </w:p>
        </w:tc>
      </w:tr>
      <w:tr w:rsidR="00F46232" w:rsidRPr="0062603E" w14:paraId="3714164D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3BA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Marca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CC62" w14:textId="5D40154B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A23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E12174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2,24</w:t>
            </w:r>
          </w:p>
        </w:tc>
      </w:tr>
      <w:tr w:rsidR="00F46232" w:rsidRPr="0062603E" w14:paraId="0EAF92FC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461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Confidencial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AA17" w14:textId="3A4DBBA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ADDA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805B9A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1,28</w:t>
            </w:r>
          </w:p>
        </w:tc>
      </w:tr>
      <w:tr w:rsidR="00F46232" w:rsidRPr="0062603E" w14:paraId="470622E4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68F4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Ok Diario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BC48" w14:textId="5F82DCA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DFC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0D002C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0,56</w:t>
            </w:r>
          </w:p>
        </w:tc>
      </w:tr>
      <w:tr w:rsidR="00F46232" w:rsidRPr="0062603E" w14:paraId="08AAEF1F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65F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As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76B7" w14:textId="5B7A61C5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0BB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25E59E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1,13</w:t>
            </w:r>
          </w:p>
        </w:tc>
      </w:tr>
      <w:tr w:rsidR="00F46232" w:rsidRPr="0062603E" w14:paraId="6F09E76D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3EB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ElDiario.es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029D" w14:textId="4EC419A9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F139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6C0019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1,40</w:t>
            </w:r>
          </w:p>
        </w:tc>
      </w:tr>
      <w:tr w:rsidR="00F46232" w:rsidRPr="0062603E" w14:paraId="14BE3F26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3E2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(Ideal)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2EAC" w14:textId="68E38B5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4CA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56B08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0,97</w:t>
            </w:r>
          </w:p>
        </w:tc>
      </w:tr>
      <w:tr w:rsidR="00F46232" w:rsidRPr="0062603E" w14:paraId="373C9C01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591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Periodista Digital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A6DB" w14:textId="7A02DF0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01CE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472128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0,65</w:t>
            </w:r>
          </w:p>
        </w:tc>
      </w:tr>
      <w:tr w:rsidR="00F46232" w:rsidRPr="0062603E" w14:paraId="05910A7B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B49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Economista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0A14" w14:textId="69DD450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797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D154F5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0,77</w:t>
            </w:r>
          </w:p>
        </w:tc>
      </w:tr>
      <w:tr w:rsidR="00F46232" w:rsidRPr="0062603E" w14:paraId="58EBCAED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D6A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 Razón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2AA1" w14:textId="78F4AE5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010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9547A7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0,97</w:t>
            </w:r>
          </w:p>
        </w:tc>
      </w:tr>
      <w:tr w:rsidR="00F46232" w:rsidRPr="0062603E" w14:paraId="7415409E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C4C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lastRenderedPageBreak/>
              <w:t>ElMira.es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0374" w14:textId="5B70D87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533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178D87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0,38</w:t>
            </w:r>
          </w:p>
        </w:tc>
      </w:tr>
      <w:tr w:rsidR="00F46232" w:rsidRPr="0062603E" w14:paraId="5FAB11BA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E31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EsDiario.com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90CB" w14:textId="7480BA8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C40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6199D0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0,40</w:t>
            </w:r>
          </w:p>
        </w:tc>
      </w:tr>
      <w:tr w:rsidR="00F46232" w:rsidRPr="0062603E" w14:paraId="33FD4931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FF2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Libertad Digital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B124" w14:textId="19498226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B7A3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B3D269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0,22</w:t>
            </w:r>
          </w:p>
        </w:tc>
      </w:tr>
      <w:tr w:rsidR="00F46232" w:rsidRPr="0062603E" w14:paraId="75FCC2D4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9F5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Voz Populi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8B79" w14:textId="4C74DC4C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63A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6F87DB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0,71</w:t>
            </w:r>
          </w:p>
        </w:tc>
      </w:tr>
      <w:tr w:rsidR="00F46232" w:rsidRPr="0062603E" w14:paraId="3E3B3525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32E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(Sur)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AE4D" w14:textId="7FEA3E2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91B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17203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1,96</w:t>
            </w:r>
          </w:p>
        </w:tc>
      </w:tr>
      <w:tr w:rsidR="00F46232" w:rsidRPr="0062603E" w14:paraId="616F59CC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A68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Jaén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8971" w14:textId="4D2A12D4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811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18FB71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0,56</w:t>
            </w:r>
          </w:p>
        </w:tc>
      </w:tr>
      <w:tr w:rsidR="00F46232" w:rsidRPr="0062603E" w14:paraId="56E682E4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4D7A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Córdoba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1F4C4" w14:textId="3084A49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C78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7AEC5C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1,04</w:t>
            </w:r>
          </w:p>
        </w:tc>
      </w:tr>
      <w:tr w:rsidR="00F46232" w:rsidRPr="0062603E" w14:paraId="6068D760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83A9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Cádiz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BEC6" w14:textId="7360CC8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AA0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51421F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1,69</w:t>
            </w:r>
          </w:p>
        </w:tc>
      </w:tr>
      <w:tr w:rsidR="00F46232" w:rsidRPr="0062603E" w14:paraId="37065480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705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Sevilla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8E9C" w14:textId="7F5CA0B8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9C9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524FCE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1,56</w:t>
            </w:r>
          </w:p>
        </w:tc>
      </w:tr>
      <w:tr w:rsidR="00F46232" w:rsidRPr="0062603E" w14:paraId="47239971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89A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Jerez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3BEF" w14:textId="3FA5CE9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141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941AA0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0,46</w:t>
            </w:r>
          </w:p>
        </w:tc>
      </w:tr>
      <w:tr w:rsidR="00F46232" w:rsidRPr="0062603E" w14:paraId="561EC20A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5CE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Día de Córdoba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672F" w14:textId="7E860FC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A385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25F1E6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0,86</w:t>
            </w:r>
          </w:p>
        </w:tc>
      </w:tr>
      <w:tr w:rsidR="00F46232" w:rsidRPr="0062603E" w14:paraId="29682AD3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EB4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Huelva Información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DB181" w14:textId="063521B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751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60C857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0,63</w:t>
            </w:r>
          </w:p>
        </w:tc>
      </w:tr>
      <w:tr w:rsidR="00F46232" w:rsidRPr="0062603E" w14:paraId="0CFE6DF1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B44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Granada Hoy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B02E" w14:textId="7A99A22E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AAAE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93A4F3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0,64</w:t>
            </w:r>
          </w:p>
        </w:tc>
      </w:tr>
      <w:tr w:rsidR="00F46232" w:rsidRPr="0062603E" w14:paraId="1F9DE8BE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726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Málaga Hoy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51BC" w14:textId="71F7AEB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4B1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928DC7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0,53</w:t>
            </w:r>
          </w:p>
        </w:tc>
      </w:tr>
      <w:tr w:rsidR="00F46232" w:rsidRPr="0062603E" w14:paraId="7E98B756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870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Almería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6243B" w14:textId="0B73A6AF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B05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D22E42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0,61</w:t>
            </w:r>
          </w:p>
        </w:tc>
      </w:tr>
      <w:tr w:rsidR="00F46232" w:rsidRPr="0062603E" w14:paraId="647FD0CE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5D6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Europa Sur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CEF8" w14:textId="7863176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F3C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2BE2AE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0,45</w:t>
            </w:r>
          </w:p>
        </w:tc>
      </w:tr>
      <w:tr w:rsidR="00F46232" w:rsidRPr="0062603E" w14:paraId="32E6B95B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4B3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Opinión de Málaga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A21F" w14:textId="7FD2B483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C65F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21175F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0,95</w:t>
            </w:r>
          </w:p>
        </w:tc>
      </w:tr>
      <w:tr w:rsidR="00F46232" w:rsidRPr="0062603E" w14:paraId="1A51B7C0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ACE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Voz de Almería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FEE4" w14:textId="02ACCC3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51C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EAA678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0,35</w:t>
            </w:r>
          </w:p>
        </w:tc>
      </w:tr>
      <w:tr w:rsidR="00F46232" w:rsidRPr="0062603E" w14:paraId="3C4E3E21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0C3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VIVAS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7FD5C" w14:textId="454205EA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7D6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43B919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1,05</w:t>
            </w:r>
          </w:p>
        </w:tc>
      </w:tr>
      <w:tr w:rsidR="00F46232" w:rsidRPr="0062603E" w14:paraId="734F9D20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248C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Huelva Hoy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3355" w14:textId="736AB365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438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408C3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0,95</w:t>
            </w:r>
          </w:p>
        </w:tc>
      </w:tr>
      <w:tr w:rsidR="00F46232" w:rsidRPr="0062603E" w14:paraId="2D4AD3F2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C69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Desmarque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7357" w14:textId="13164B4E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73F8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C4CE71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1,11</w:t>
            </w:r>
          </w:p>
        </w:tc>
      </w:tr>
      <w:tr w:rsidR="00F46232" w:rsidRPr="0062603E" w14:paraId="2BE43DE2" w14:textId="77777777" w:rsidTr="00C45046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00"/>
          <w:tblCellSpacing w:w="0" w:type="dxa"/>
        </w:trPr>
        <w:tc>
          <w:tcPr>
            <w:tcW w:w="2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AB1BC5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Otros, IP Andalucía</w:t>
            </w:r>
          </w:p>
        </w:tc>
        <w:tc>
          <w:tcPr>
            <w:tcW w:w="22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0044" w14:textId="786339B0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Formatos </w:t>
            </w:r>
            <w:r w:rsidR="00350A6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estándar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BDB31A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0CC4B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0,00</w:t>
            </w:r>
          </w:p>
        </w:tc>
      </w:tr>
    </w:tbl>
    <w:p w14:paraId="6E26DBEB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63CFB7E3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(Advertencia: la no inclusión en la oferta de uno o más de los CPM a los que se hace referencia en este apartado, conllevará la exclusión de la empresa de la licitación del presente Lote).</w:t>
      </w:r>
    </w:p>
    <w:p w14:paraId="32CE6080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3258CA98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1.2.- En concepto de descuentos a aplicar con carácter general en la compra de espacios publicitarios en prensa impresa (papel) sobre tarifas oficiales vigentes:</w:t>
      </w:r>
    </w:p>
    <w:p w14:paraId="1360F69F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600"/>
        <w:gridCol w:w="1920"/>
      </w:tblGrid>
      <w:tr w:rsidR="00F46232" w:rsidRPr="00FC78D7" w14:paraId="7FD72FB0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9E1FD98" w14:textId="77777777" w:rsidR="00F46232" w:rsidRPr="00FC78D7" w:rsidRDefault="00F46232" w:rsidP="00C45046">
            <w:pPr>
              <w:suppressAutoHyphens w:val="0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Soporte, Prensa impresa (Andalucía)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DCA5CCD" w14:textId="77777777" w:rsidR="00F46232" w:rsidRPr="00FC78D7" w:rsidRDefault="00F46232" w:rsidP="00C45046">
            <w:pPr>
              <w:suppressAutoHyphens w:val="0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Descuento sobre tarifa oficial (%)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757013D" w14:textId="77777777" w:rsidR="00F46232" w:rsidRPr="00FC78D7" w:rsidRDefault="00F46232" w:rsidP="00C45046">
            <w:pPr>
              <w:suppressAutoHyphens w:val="0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Factor de ponderación (POE)</w:t>
            </w:r>
          </w:p>
        </w:tc>
      </w:tr>
      <w:tr w:rsidR="00F46232" w:rsidRPr="0062603E" w14:paraId="0D9F364B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7D4D6B6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(Ideal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Edic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. General):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E1EEB1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2CED7A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72EA6B2F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FF28DF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(ABC Andalucía)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3D622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8EC0E38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200AA23E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61ED90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País Andalucía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79554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1C9A6A4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1244B213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52FEF4F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Grupo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Joly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Edic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. Conjunta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09B7A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1D63891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4A34B1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70703A8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Vocento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(Sur)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C8128C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2071452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27AD28A1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07842E7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Mundo Andalucía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4F62EF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73AC7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2969F14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38FC6D9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20 </w:t>
            </w:r>
            <w:proofErr w:type="gram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Minutos</w:t>
            </w:r>
            <w:proofErr w:type="gram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Edic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. Andalucía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7046603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ECA511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5C5B26E4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761781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VIVAS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Edic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. Conjunta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147E7B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E902EAA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1ECCA4E3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2FEFF1B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Córdoba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317C64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21D72D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6678E099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BDE641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Voz de Almería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DB1C49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CF4AE3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E6BE8D3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464D2A6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La Razón </w:t>
            </w: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Edic</w:t>
            </w:r>
            <w:proofErr w:type="spell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. Andalucía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96126B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F17C84C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29E1C231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5CCF98A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lastRenderedPageBreak/>
              <w:t>Diario Jaén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31F384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FBDA7F8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3CE7EA8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54E3974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Opinión de Málaga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A2EA76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AD9E261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67ED22C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3DD973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Estadio Deportivo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6FF354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7ABE141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740327C1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F5BED8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Almería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5427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8C2CB6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4792074F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38190D6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Cádiz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24E13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5E1EEC7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1AB0AC5C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482F325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Jerez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5AA5EB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4004DA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27A79030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6D0F5F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Diario de Sevilla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979464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C89A5B9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3F803A4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62533D1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Día de Córdoba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5B189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7CAF0AE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010AB6D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35485B0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Europa Sur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3D9265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C9F8DD3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0D46A417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1A8D2AE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Granada Hoy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4B46DA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8DFD04C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58DAEAE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A11CDD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Huelva Información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8126F8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64D26EC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56968159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172581D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 Voz de Cádiz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AB333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D8A74A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7868BDD8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66ED076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Málaga Hoy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41CC9E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D5386D7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0,50 %</w:t>
            </w:r>
          </w:p>
        </w:tc>
      </w:tr>
      <w:tr w:rsidR="00F46232" w:rsidRPr="0062603E" w14:paraId="5D48A6B7" w14:textId="77777777" w:rsidTr="00C45046">
        <w:trPr>
          <w:trHeight w:val="290"/>
        </w:trPr>
        <w:tc>
          <w:tcPr>
            <w:tcW w:w="4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FC35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Otros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719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564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0,00 %</w:t>
            </w:r>
          </w:p>
        </w:tc>
      </w:tr>
      <w:tr w:rsidR="00350A6E" w:rsidRPr="00FC78D7" w14:paraId="5F020996" w14:textId="77777777" w:rsidTr="00B73F70">
        <w:trPr>
          <w:trHeight w:val="290"/>
        </w:trPr>
        <w:tc>
          <w:tcPr>
            <w:tcW w:w="4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F12" w14:textId="77777777" w:rsidR="00350A6E" w:rsidRPr="00FC78D7" w:rsidRDefault="00350A6E" w:rsidP="00350A6E">
            <w:pPr>
              <w:suppressAutoHyphens w:val="0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Prensa impresa (resto del territorio nacional)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14B" w14:textId="314B7EDD" w:rsidR="00350A6E" w:rsidRPr="00FC78D7" w:rsidRDefault="00350A6E" w:rsidP="00350A6E">
            <w:pPr>
              <w:suppressAutoHyphens w:val="0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Descuento sobre tarifa oficial (%)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63A" w14:textId="3E1A77BB" w:rsidR="00350A6E" w:rsidRPr="00FC78D7" w:rsidRDefault="00350A6E" w:rsidP="00350A6E">
            <w:pPr>
              <w:suppressAutoHyphens w:val="0"/>
              <w:jc w:val="right"/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</w:pPr>
            <w:r w:rsidRPr="00FC78D7">
              <w:rPr>
                <w:rFonts w:ascii="Verdana" w:eastAsia="Noto Sans HK Light" w:hAnsi="Verdana" w:cs="NewsGotT"/>
                <w:b/>
                <w:bCs/>
                <w:sz w:val="14"/>
                <w:szCs w:val="14"/>
                <w:lang w:val="es-ES"/>
              </w:rPr>
              <w:t>Factor de ponderación (POE)</w:t>
            </w:r>
          </w:p>
        </w:tc>
      </w:tr>
      <w:tr w:rsidR="00F46232" w:rsidRPr="0062603E" w14:paraId="2690AB8E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C36BA5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20 </w:t>
            </w:r>
            <w:proofErr w:type="gram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Minutos</w:t>
            </w:r>
            <w:proofErr w:type="gramEnd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A98CA8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29E1B79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0,30 %</w:t>
            </w:r>
          </w:p>
        </w:tc>
      </w:tr>
      <w:tr w:rsidR="00F46232" w:rsidRPr="0062603E" w14:paraId="71A3225F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17121BB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proofErr w:type="spellStart"/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Abc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CBDE6A4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C45ED09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0,30 %</w:t>
            </w:r>
          </w:p>
        </w:tc>
      </w:tr>
      <w:tr w:rsidR="00F46232" w:rsidRPr="0062603E" w14:paraId="4E1686EB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1A6A87E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As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3EB95D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FDFF713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0,25 %</w:t>
            </w:r>
          </w:p>
        </w:tc>
      </w:tr>
      <w:tr w:rsidR="00F46232" w:rsidRPr="0062603E" w14:paraId="03F25501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5142B85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Mundo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A5D831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0637E56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0,30 %</w:t>
            </w:r>
          </w:p>
        </w:tc>
      </w:tr>
      <w:tr w:rsidR="00F46232" w:rsidRPr="0062603E" w14:paraId="04EBB00C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02B3BDD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El País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486A4F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C73E380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0,30 %</w:t>
            </w:r>
          </w:p>
        </w:tc>
      </w:tr>
      <w:tr w:rsidR="00F46232" w:rsidRPr="0062603E" w14:paraId="7AE26BC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0CD6A4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Expansión (7/6)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3737FF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101BDFD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0,20 %</w:t>
            </w:r>
          </w:p>
        </w:tc>
      </w:tr>
      <w:tr w:rsidR="00F46232" w:rsidRPr="0062603E" w14:paraId="1D0BD18B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5B4D751A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Cinco días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924F1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8F22896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0,20 %</w:t>
            </w:r>
          </w:p>
        </w:tc>
      </w:tr>
      <w:tr w:rsidR="00F46232" w:rsidRPr="0062603E" w14:paraId="0F503DF6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9728D2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La Razón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9EBC5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6ACD40F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0,30 %</w:t>
            </w:r>
          </w:p>
        </w:tc>
      </w:tr>
      <w:tr w:rsidR="00F46232" w:rsidRPr="0062603E" w14:paraId="64B3CAFE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1465B92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Marca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D7D864F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3963673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0,45 %</w:t>
            </w:r>
          </w:p>
        </w:tc>
      </w:tr>
      <w:tr w:rsidR="00F46232" w:rsidRPr="0062603E" w14:paraId="4E615005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07F5DCB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Mundo Deportivo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13E27B0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88556D8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0,20 %</w:t>
            </w:r>
          </w:p>
        </w:tc>
      </w:tr>
      <w:tr w:rsidR="00F46232" w:rsidRPr="0062603E" w14:paraId="72D1C8A2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0647A876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Sport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61665C7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44B2B88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0,20 %</w:t>
            </w:r>
          </w:p>
        </w:tc>
      </w:tr>
      <w:tr w:rsidR="00F46232" w:rsidRPr="0062603E" w14:paraId="747A6B2D" w14:textId="77777777" w:rsidTr="00C45046">
        <w:trPr>
          <w:trHeight w:val="29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750AF2F2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Otros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017371C" w14:textId="77777777" w:rsidR="00F46232" w:rsidRPr="0062603E" w:rsidRDefault="00F46232" w:rsidP="00C45046">
            <w:pPr>
              <w:suppressAutoHyphens w:val="0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A9F720" w14:textId="77777777" w:rsidR="00F46232" w:rsidRPr="0062603E" w:rsidRDefault="00F46232" w:rsidP="00C45046">
            <w:pPr>
              <w:suppressAutoHyphens w:val="0"/>
              <w:jc w:val="right"/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</w:pPr>
            <w:r w:rsidRPr="0062603E">
              <w:rPr>
                <w:rFonts w:ascii="Verdana" w:eastAsia="Noto Sans HK Light" w:hAnsi="Verdana" w:cs="NewsGotT"/>
                <w:sz w:val="14"/>
                <w:szCs w:val="14"/>
                <w:lang w:val="es-ES"/>
              </w:rPr>
              <w:t>0,00 %</w:t>
            </w:r>
          </w:p>
        </w:tc>
      </w:tr>
    </w:tbl>
    <w:p w14:paraId="176E9469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08404BC0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 xml:space="preserve"> (Advertencia: la no inclusión en la oferta de uno o más de los Descuentos sobre tarifa oficial a los que se hace referencia en este apartado, conllevará la exclusión de la empresa de la licitación del presente Lote).</w:t>
      </w:r>
    </w:p>
    <w:p w14:paraId="25A6C2CB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098BA883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Nota 1: Al ofertar su descuento sobre tarifa oficial la empresa debe tener en cuenta que en Prensa impresa no se podrán aplicar recargos, aun recogidos en la correspondiente tarifa, por emplazamiento preferente o por colocación en página impar.</w:t>
      </w:r>
    </w:p>
    <w:p w14:paraId="4DCC56FF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33325153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Nota 2: El descuento sobre tarifa oficial se indicará en porcentaje, con dos decimales y nunca podrá ser superior a 100,00%.</w:t>
      </w:r>
    </w:p>
    <w:p w14:paraId="2C66AB14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79BDF481" w14:textId="77777777" w:rsidR="00F46232" w:rsidRPr="0062603E" w:rsidRDefault="00F46232" w:rsidP="00F46232">
      <w:pPr>
        <w:rPr>
          <w:rFonts w:ascii="Verdana" w:eastAsia="Noto Sans HK Light" w:hAnsi="Verdana" w:cs="NewsGotT"/>
          <w:b/>
          <w:szCs w:val="19"/>
          <w:u w:val="single"/>
          <w:lang w:val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/>
        </w:rPr>
        <w:t xml:space="preserve">2. Proposición técnica. </w:t>
      </w:r>
    </w:p>
    <w:p w14:paraId="0759FBB1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22196E79" w14:textId="03D77A87" w:rsidR="00F46232" w:rsidRPr="0062603E" w:rsidRDefault="00350A6E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• </w:t>
      </w:r>
      <w:r w:rsidR="00F46232" w:rsidRPr="0062603E">
        <w:rPr>
          <w:rFonts w:ascii="Verdana" w:eastAsia="Noto Sans HK Light" w:hAnsi="Verdana" w:cs="NewsGotT"/>
          <w:szCs w:val="19"/>
          <w:lang w:val="es-ES" w:eastAsia="es-ES"/>
        </w:rPr>
        <w:t>Compromiso de alcanzar un CTR medio mínimo del 0,1% en el conjunto de las campañas realizadas en el periodo de ejecución en prensa Digital. (SI/NO)</w:t>
      </w:r>
    </w:p>
    <w:p w14:paraId="44AFE223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05348EE7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• Compromiso de aportar una propuesta de plan de medios dentro de las primeras 24 horas tras su solicitud (SI/NO).</w:t>
      </w:r>
    </w:p>
    <w:p w14:paraId="4C5ADA35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5471F620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• Compromiso de aportar una propuesta de plan de medios dentro de las 24 horas siguientes (48h desde su solicitud) (SI/NO).</w:t>
      </w:r>
    </w:p>
    <w:p w14:paraId="32FBFF6B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088284E4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lastRenderedPageBreak/>
        <w:t>• Compromiso de puesta en marcha de campañas dentro de las primeras 48 horas desde la aprobación del plan de medios por el responsable del contrato, supondrá la máxima puntuación: (SI/NO).</w:t>
      </w:r>
    </w:p>
    <w:p w14:paraId="1230CA37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74CA59F9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• Compromiso de puesta en marcha de campañas dentro de las 24 horas siguientes (72h desde la aprobación del plan de medios por el responsable del contrato): (SI/NO)</w:t>
      </w:r>
    </w:p>
    <w:p w14:paraId="11EA95ED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6F86714C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</w:pPr>
      <w:r w:rsidRPr="0062603E">
        <w:rPr>
          <w:rFonts w:ascii="Verdana" w:eastAsia="Noto Sans HK Light" w:hAnsi="Verdana" w:cs="NewsGotT"/>
          <w:b/>
          <w:szCs w:val="19"/>
          <w:u w:val="single"/>
          <w:lang w:val="es-ES" w:eastAsia="es-ES"/>
        </w:rPr>
        <w:t xml:space="preserve">3. Mejoras. </w:t>
      </w:r>
    </w:p>
    <w:p w14:paraId="13B56666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b/>
          <w:szCs w:val="19"/>
          <w:lang w:val="es-ES" w:eastAsia="es-ES"/>
        </w:rPr>
      </w:pPr>
    </w:p>
    <w:p w14:paraId="31261F36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-Formación con una duración de entre 5 y 10 horas (SI/NO)</w:t>
      </w:r>
    </w:p>
    <w:p w14:paraId="1E883163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69DB637A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 xml:space="preserve">-Formación con una duración de más de 10 horas (SI/NO) </w:t>
      </w:r>
    </w:p>
    <w:p w14:paraId="20842839" w14:textId="77777777" w:rsidR="00F46232" w:rsidRPr="0062603E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0907D193" w14:textId="7C842D69" w:rsidR="00F46232" w:rsidRDefault="00F46232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  <w:r w:rsidRPr="0062603E">
        <w:rPr>
          <w:rFonts w:ascii="Verdana" w:eastAsia="Noto Sans HK Light" w:hAnsi="Verdana" w:cs="NewsGotT"/>
          <w:szCs w:val="19"/>
          <w:lang w:val="es-ES" w:eastAsia="es-ES"/>
        </w:rPr>
        <w:t>(Debe indicarse el número concreto de horas).</w:t>
      </w:r>
    </w:p>
    <w:p w14:paraId="75CF00F7" w14:textId="2164EC42" w:rsidR="00350A6E" w:rsidRDefault="00350A6E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7C86270" w14:textId="1D7540F3" w:rsidR="00350A6E" w:rsidRDefault="00350A6E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36497116" w14:textId="3A84256B" w:rsidR="00350A6E" w:rsidRDefault="00350A6E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7A9C5E32" w14:textId="77777777" w:rsidR="00350A6E" w:rsidRPr="0062603E" w:rsidRDefault="00350A6E" w:rsidP="00F46232">
      <w:pPr>
        <w:suppressAutoHyphens w:val="0"/>
        <w:autoSpaceDE w:val="0"/>
        <w:autoSpaceDN w:val="0"/>
        <w:adjustRightInd w:val="0"/>
        <w:jc w:val="both"/>
        <w:rPr>
          <w:rFonts w:ascii="Verdana" w:eastAsia="Noto Sans HK Light" w:hAnsi="Verdana" w:cs="NewsGotT"/>
          <w:szCs w:val="19"/>
          <w:lang w:val="es-ES" w:eastAsia="es-ES"/>
        </w:rPr>
      </w:pPr>
    </w:p>
    <w:p w14:paraId="0BFFB718" w14:textId="77777777" w:rsidR="00F46232" w:rsidRPr="0062603E" w:rsidRDefault="00F46232" w:rsidP="00F46232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6C1FBA28" w14:textId="77777777" w:rsidR="00F46232" w:rsidRPr="0062603E" w:rsidRDefault="00F46232" w:rsidP="00F46232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En ..........................., a .... de .................... de 20…</w:t>
      </w:r>
    </w:p>
    <w:p w14:paraId="18357157" w14:textId="77777777" w:rsidR="00F46232" w:rsidRPr="0062603E" w:rsidRDefault="00F46232" w:rsidP="00F46232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  <w:r w:rsidRPr="0062603E">
        <w:rPr>
          <w:rFonts w:ascii="Verdana" w:eastAsia="Noto Sans HK Light" w:hAnsi="Verdana" w:cs="NewsGotT"/>
          <w:szCs w:val="19"/>
          <w:lang w:val="es-ES"/>
        </w:rPr>
        <w:t>(Lugar, fecha y firma del licitador) (2)</w:t>
      </w:r>
    </w:p>
    <w:p w14:paraId="5549E428" w14:textId="77777777" w:rsidR="00F46232" w:rsidRPr="0062603E" w:rsidRDefault="00F46232" w:rsidP="00F46232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0EC2AC4C" w14:textId="77777777" w:rsidR="00F46232" w:rsidRPr="0062603E" w:rsidRDefault="00F46232" w:rsidP="00F46232">
      <w:pPr>
        <w:ind w:firstLine="708"/>
        <w:jc w:val="both"/>
        <w:rPr>
          <w:rFonts w:ascii="Verdana" w:eastAsia="Noto Sans HK Light" w:hAnsi="Verdana" w:cs="NewsGotT"/>
          <w:szCs w:val="19"/>
          <w:lang w:val="es-ES"/>
        </w:rPr>
      </w:pPr>
    </w:p>
    <w:p w14:paraId="5D58AA50" w14:textId="77777777" w:rsidR="00F46232" w:rsidRPr="0062603E" w:rsidRDefault="00F46232" w:rsidP="00F46232">
      <w:pPr>
        <w:pStyle w:val="Sangra2detindependiente1"/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7"/>
          <w:szCs w:val="17"/>
          <w:lang w:val="es-ES"/>
        </w:rPr>
      </w:pPr>
      <w:r w:rsidRPr="0062603E">
        <w:rPr>
          <w:rFonts w:ascii="Verdana" w:eastAsia="Noto Sans HK Light" w:hAnsi="Verdana" w:cs="NewsGotT"/>
          <w:sz w:val="17"/>
          <w:szCs w:val="17"/>
          <w:lang w:val="es-ES"/>
        </w:rPr>
        <w:t>(1) En caso de uniones de empresas deberán constar los datos de cada una de ellas</w:t>
      </w:r>
    </w:p>
    <w:p w14:paraId="2D8A9C93" w14:textId="77777777" w:rsidR="00F46232" w:rsidRPr="0062603E" w:rsidRDefault="00F46232" w:rsidP="00F46232">
      <w:pPr>
        <w:pStyle w:val="Sangra2detindependiente1"/>
        <w:tabs>
          <w:tab w:val="left" w:pos="3402"/>
        </w:tabs>
        <w:spacing w:after="0" w:line="240" w:lineRule="auto"/>
        <w:jc w:val="both"/>
        <w:rPr>
          <w:rFonts w:ascii="Verdana" w:eastAsia="Noto Sans HK Light" w:hAnsi="Verdana" w:cs="NewsGotT"/>
          <w:sz w:val="17"/>
          <w:szCs w:val="17"/>
          <w:lang w:val="es-ES"/>
        </w:rPr>
      </w:pPr>
      <w:r w:rsidRPr="0062603E">
        <w:rPr>
          <w:rFonts w:ascii="Verdana" w:eastAsia="Noto Sans HK Light" w:hAnsi="Verdana" w:cs="NewsGotT"/>
          <w:sz w:val="17"/>
          <w:szCs w:val="17"/>
          <w:lang w:val="es-ES"/>
        </w:rPr>
        <w:t>(2) En caso de uniones de empresas deberán constar las firmas de cada una de ellas</w:t>
      </w:r>
      <w:bookmarkEnd w:id="0"/>
    </w:p>
    <w:p w14:paraId="5C45ED95" w14:textId="77777777" w:rsidR="001A2F73" w:rsidRPr="00F46232" w:rsidRDefault="001A2F73">
      <w:pPr>
        <w:rPr>
          <w:lang w:val="es-ES"/>
        </w:rPr>
      </w:pPr>
    </w:p>
    <w:sectPr w:rsidR="001A2F73" w:rsidRPr="00F46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HK Light">
    <w:panose1 w:val="020B03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32"/>
    <w:rsid w:val="001A2F73"/>
    <w:rsid w:val="00350A6E"/>
    <w:rsid w:val="00F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639E"/>
  <w15:chartTrackingRefBased/>
  <w15:docId w15:val="{DC8A7E4D-0C06-4D28-B27C-85E460E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32"/>
    <w:pPr>
      <w:suppressAutoHyphens/>
      <w:spacing w:after="0" w:line="240" w:lineRule="auto"/>
    </w:pPr>
    <w:rPr>
      <w:rFonts w:ascii="Noto Sans HK Light" w:eastAsia="SimSun" w:hAnsi="Noto Sans HK Light" w:cs="Lucida Sans"/>
      <w:kern w:val="2"/>
      <w:sz w:val="19"/>
      <w:szCs w:val="24"/>
      <w:lang w:val="en-U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independiente1">
    <w:name w:val="Sangría 2 de t. independiente1"/>
    <w:basedOn w:val="Normal"/>
    <w:rsid w:val="00F4623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 w:val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Arrabalín</dc:creator>
  <cp:keywords/>
  <dc:description/>
  <cp:lastModifiedBy>Maria José Arrabalín</cp:lastModifiedBy>
  <cp:revision>2</cp:revision>
  <dcterms:created xsi:type="dcterms:W3CDTF">2022-05-27T07:07:00Z</dcterms:created>
  <dcterms:modified xsi:type="dcterms:W3CDTF">2022-05-27T07:09:00Z</dcterms:modified>
</cp:coreProperties>
</file>