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0BB3A" w14:textId="77777777" w:rsidR="00541060" w:rsidRDefault="00541060" w:rsidP="00541060">
      <w:pPr>
        <w:spacing w:after="0" w:line="240" w:lineRule="auto"/>
        <w:jc w:val="both"/>
        <w:rPr>
          <w:rFonts w:ascii="Source Sans Pro" w:eastAsia="Noto Sans HK" w:hAnsi="Source Sans Pro" w:cs="Times New Roman"/>
          <w:b/>
          <w:color w:val="21211E"/>
          <w:sz w:val="21"/>
          <w:szCs w:val="18"/>
          <w:highlight w:val="yellow"/>
        </w:rPr>
      </w:pPr>
    </w:p>
    <w:p w14:paraId="0FE4BC7D" w14:textId="77777777" w:rsidR="00E24148" w:rsidRDefault="00E24148" w:rsidP="00541060">
      <w:pPr>
        <w:spacing w:after="0" w:line="240" w:lineRule="auto"/>
        <w:jc w:val="both"/>
        <w:rPr>
          <w:rFonts w:ascii="Source Sans Pro" w:eastAsia="Noto Sans HK" w:hAnsi="Source Sans Pro" w:cs="Times New Roman"/>
          <w:b/>
          <w:color w:val="21211E"/>
          <w:sz w:val="21"/>
          <w:szCs w:val="18"/>
        </w:rPr>
      </w:pPr>
    </w:p>
    <w:p w14:paraId="254E451D" w14:textId="7B47E92C" w:rsidR="00541060" w:rsidRPr="00E24148" w:rsidRDefault="00541060" w:rsidP="00541060">
      <w:pPr>
        <w:spacing w:after="0" w:line="240" w:lineRule="auto"/>
        <w:jc w:val="both"/>
        <w:rPr>
          <w:rFonts w:ascii="Source Sans Pro" w:eastAsia="Noto Sans HK" w:hAnsi="Source Sans Pro" w:cs="Times New Roman"/>
          <w:b/>
          <w:color w:val="21211E"/>
          <w:sz w:val="21"/>
          <w:szCs w:val="18"/>
        </w:rPr>
      </w:pPr>
      <w:r w:rsidRPr="00E24148">
        <w:rPr>
          <w:rFonts w:ascii="Source Sans Pro" w:eastAsia="Noto Sans HK" w:hAnsi="Source Sans Pro" w:cs="Times New Roman"/>
          <w:b/>
          <w:color w:val="21211E"/>
          <w:sz w:val="21"/>
          <w:szCs w:val="18"/>
        </w:rPr>
        <w:t>ANEXO</w:t>
      </w:r>
      <w:r w:rsidR="003D6AFF">
        <w:rPr>
          <w:rFonts w:ascii="Source Sans Pro" w:eastAsia="Noto Sans HK" w:hAnsi="Source Sans Pro" w:cs="Times New Roman"/>
          <w:b/>
          <w:color w:val="21211E"/>
          <w:sz w:val="21"/>
          <w:szCs w:val="18"/>
        </w:rPr>
        <w:t xml:space="preserve"> 1</w:t>
      </w:r>
      <w:r w:rsidRPr="00E24148">
        <w:rPr>
          <w:rFonts w:ascii="Source Sans Pro" w:eastAsia="Noto Sans HK" w:hAnsi="Source Sans Pro" w:cs="Times New Roman"/>
          <w:b/>
          <w:color w:val="21211E"/>
          <w:sz w:val="21"/>
          <w:szCs w:val="18"/>
        </w:rPr>
        <w:t xml:space="preserve"> CUADRO RESUMEN </w:t>
      </w:r>
    </w:p>
    <w:p w14:paraId="1273F53D" w14:textId="77777777" w:rsidR="003D6AFF" w:rsidRDefault="003D6AFF" w:rsidP="00541060">
      <w:pPr>
        <w:spacing w:after="0" w:line="240" w:lineRule="auto"/>
        <w:jc w:val="both"/>
        <w:rPr>
          <w:rFonts w:ascii="Source Sans Pro" w:eastAsia="Noto Sans HK" w:hAnsi="Source Sans Pro" w:cs="Times New Roman"/>
          <w:b/>
          <w:color w:val="21211E"/>
          <w:sz w:val="21"/>
          <w:szCs w:val="18"/>
        </w:rPr>
      </w:pPr>
    </w:p>
    <w:p w14:paraId="0C1D2C32" w14:textId="5193B84F" w:rsidR="00541060" w:rsidRPr="00E24148" w:rsidRDefault="003D6AFF" w:rsidP="00541060">
      <w:pPr>
        <w:spacing w:after="0" w:line="240" w:lineRule="auto"/>
        <w:jc w:val="both"/>
        <w:rPr>
          <w:rFonts w:ascii="Source Sans Pro" w:eastAsia="Noto Sans HK" w:hAnsi="Source Sans Pro" w:cs="Times New Roman"/>
          <w:b/>
          <w:color w:val="21211E"/>
          <w:sz w:val="21"/>
          <w:szCs w:val="18"/>
        </w:rPr>
      </w:pPr>
      <w:r>
        <w:rPr>
          <w:rFonts w:ascii="Source Sans Pro" w:eastAsia="Noto Sans HK" w:hAnsi="Source Sans Pro" w:cs="Times New Roman"/>
          <w:b/>
          <w:color w:val="21211E"/>
          <w:sz w:val="21"/>
          <w:szCs w:val="18"/>
        </w:rPr>
        <w:t>9</w:t>
      </w:r>
      <w:r w:rsidR="00541060" w:rsidRPr="00E24148">
        <w:rPr>
          <w:rFonts w:ascii="Source Sans Pro" w:eastAsia="Noto Sans HK" w:hAnsi="Source Sans Pro" w:cs="Times New Roman"/>
          <w:b/>
          <w:color w:val="21211E"/>
          <w:sz w:val="21"/>
          <w:szCs w:val="18"/>
        </w:rPr>
        <w:t xml:space="preserve">.- </w:t>
      </w:r>
      <w:r>
        <w:rPr>
          <w:rFonts w:ascii="Source Sans Pro" w:eastAsia="Noto Sans HK" w:hAnsi="Source Sans Pro" w:cs="Times New Roman"/>
          <w:b/>
          <w:color w:val="21211E"/>
          <w:sz w:val="21"/>
          <w:szCs w:val="18"/>
        </w:rPr>
        <w:t>VALOR MÁXIMO ESTIMADO Y PRECIO</w:t>
      </w:r>
      <w:r w:rsidR="00541060" w:rsidRPr="00E24148">
        <w:rPr>
          <w:rFonts w:ascii="Source Sans Pro" w:eastAsia="Noto Sans HK" w:hAnsi="Source Sans Pro" w:cs="Times New Roman"/>
          <w:b/>
          <w:color w:val="21211E"/>
          <w:sz w:val="21"/>
          <w:szCs w:val="18"/>
        </w:rPr>
        <w:t>:</w:t>
      </w:r>
    </w:p>
    <w:p w14:paraId="563541CB" w14:textId="77777777" w:rsidR="00541060" w:rsidRDefault="00541060" w:rsidP="00541060">
      <w:pPr>
        <w:spacing w:after="0" w:line="240" w:lineRule="auto"/>
        <w:jc w:val="both"/>
        <w:rPr>
          <w:rFonts w:ascii="Source Sans Pro" w:eastAsia="Noto Sans HK" w:hAnsi="Source Sans Pro" w:cs="Times New Roman"/>
          <w:b/>
          <w:color w:val="21211E"/>
          <w:sz w:val="21"/>
          <w:szCs w:val="18"/>
        </w:rPr>
      </w:pPr>
    </w:p>
    <w:p w14:paraId="7174A60C" w14:textId="4F355EBA" w:rsidR="003D6AFF" w:rsidRDefault="003D6AFF" w:rsidP="00541060">
      <w:pPr>
        <w:spacing w:after="0" w:line="240" w:lineRule="auto"/>
        <w:jc w:val="both"/>
        <w:rPr>
          <w:rFonts w:ascii="Source Sans Pro" w:eastAsia="Noto Sans HK" w:hAnsi="Source Sans Pro" w:cs="Times New Roman"/>
          <w:b/>
          <w:color w:val="21211E"/>
          <w:sz w:val="21"/>
          <w:szCs w:val="18"/>
        </w:rPr>
      </w:pPr>
      <w:r>
        <w:rPr>
          <w:rFonts w:ascii="Source Sans Pro" w:eastAsia="Noto Sans HK" w:hAnsi="Source Sans Pro" w:cs="Times New Roman"/>
          <w:b/>
          <w:color w:val="21211E"/>
          <w:sz w:val="21"/>
          <w:szCs w:val="18"/>
        </w:rPr>
        <w:t>9.1.3. Método utilizado para calcular el Valor Máximo Estimado del Acuerdo Marco</w:t>
      </w:r>
    </w:p>
    <w:p w14:paraId="231313E5" w14:textId="77777777" w:rsidR="003D6AFF" w:rsidRDefault="003D6AFF" w:rsidP="00541060">
      <w:pPr>
        <w:spacing w:after="0" w:line="240" w:lineRule="auto"/>
        <w:jc w:val="both"/>
        <w:rPr>
          <w:rFonts w:ascii="Source Sans Pro" w:eastAsia="Noto Sans HK" w:hAnsi="Source Sans Pro" w:cs="Times New Roman"/>
          <w:b/>
          <w:color w:val="21211E"/>
          <w:sz w:val="21"/>
          <w:szCs w:val="18"/>
        </w:rPr>
      </w:pPr>
    </w:p>
    <w:p w14:paraId="1DD4FBC8" w14:textId="77777777" w:rsidR="003D6AFF" w:rsidRPr="00AD2C2C" w:rsidRDefault="003D6AFF" w:rsidP="003D6AFF">
      <w:pPr>
        <w:spacing w:after="0" w:line="240" w:lineRule="auto"/>
        <w:jc w:val="both"/>
        <w:rPr>
          <w:rFonts w:ascii="Source Sans Pro" w:hAnsi="Source Sans Pro" w:cs="Arial"/>
          <w:bCs/>
          <w:color w:val="000000"/>
          <w:sz w:val="21"/>
          <w:szCs w:val="21"/>
        </w:rPr>
      </w:pPr>
      <w:r w:rsidRPr="00AD2C2C">
        <w:rPr>
          <w:rFonts w:ascii="Source Sans Pro" w:hAnsi="Source Sans Pro" w:cs="Arial"/>
          <w:bCs/>
          <w:color w:val="000000"/>
          <w:sz w:val="21"/>
          <w:szCs w:val="21"/>
        </w:rPr>
        <w:t xml:space="preserve">El valor máximo estimado se corresponde con la suma del conjunto de contratos previstos, posible prórroga y eventual modificación, de conformidad con lo establecido en el artículo 101 de la Ley 9/2017, de 8 de Noviembre, de Contratos del Sector Público. </w:t>
      </w:r>
    </w:p>
    <w:p w14:paraId="0ECBD750" w14:textId="77777777" w:rsidR="003D6AFF" w:rsidRPr="00AD2C2C" w:rsidRDefault="003D6AFF" w:rsidP="003D6AFF">
      <w:pPr>
        <w:spacing w:after="0" w:line="240" w:lineRule="auto"/>
        <w:jc w:val="both"/>
        <w:rPr>
          <w:rFonts w:ascii="Source Sans Pro" w:hAnsi="Source Sans Pro" w:cs="Arial"/>
          <w:bCs/>
          <w:color w:val="000000"/>
          <w:sz w:val="21"/>
          <w:szCs w:val="21"/>
        </w:rPr>
      </w:pPr>
    </w:p>
    <w:p w14:paraId="3D0FDF9F" w14:textId="77777777" w:rsidR="003D6AFF" w:rsidRPr="00AD2C2C" w:rsidRDefault="003D6AFF" w:rsidP="003D6AFF">
      <w:pPr>
        <w:spacing w:after="0" w:line="240" w:lineRule="auto"/>
        <w:jc w:val="both"/>
        <w:rPr>
          <w:rFonts w:ascii="Source Sans Pro" w:hAnsi="Source Sans Pro" w:cs="Arial"/>
          <w:bCs/>
          <w:color w:val="000000"/>
          <w:sz w:val="21"/>
          <w:szCs w:val="21"/>
        </w:rPr>
      </w:pPr>
      <w:r w:rsidRPr="00AD2C2C">
        <w:rPr>
          <w:rFonts w:ascii="Source Sans Pro" w:hAnsi="Source Sans Pro" w:cs="Arial"/>
          <w:bCs/>
          <w:color w:val="000000"/>
          <w:sz w:val="21"/>
          <w:szCs w:val="21"/>
        </w:rPr>
        <w:t>Esta vacuna está previsto que se comience a administrar de forma sistemática, a partir del 1</w:t>
      </w:r>
      <w:r>
        <w:rPr>
          <w:rFonts w:ascii="Source Sans Pro" w:hAnsi="Source Sans Pro" w:cs="Arial"/>
          <w:bCs/>
          <w:color w:val="000000"/>
          <w:sz w:val="21"/>
          <w:szCs w:val="21"/>
        </w:rPr>
        <w:t xml:space="preserve"> </w:t>
      </w:r>
      <w:r w:rsidRPr="00AD2C2C">
        <w:rPr>
          <w:rFonts w:ascii="Source Sans Pro" w:hAnsi="Source Sans Pro" w:cs="Arial"/>
          <w:bCs/>
          <w:color w:val="000000"/>
          <w:sz w:val="21"/>
          <w:szCs w:val="21"/>
        </w:rPr>
        <w:t>de enero de 2023 a los niños y niñas andaluces, conforme vayan cumpliendo 6 años. Todo ello</w:t>
      </w:r>
      <w:r>
        <w:rPr>
          <w:rFonts w:ascii="Source Sans Pro" w:hAnsi="Source Sans Pro" w:cs="Arial"/>
          <w:bCs/>
          <w:color w:val="000000"/>
          <w:sz w:val="21"/>
          <w:szCs w:val="21"/>
        </w:rPr>
        <w:t>,</w:t>
      </w:r>
      <w:r w:rsidRPr="00AD2C2C">
        <w:rPr>
          <w:rFonts w:ascii="Source Sans Pro" w:hAnsi="Source Sans Pro" w:cs="Arial"/>
          <w:bCs/>
          <w:color w:val="000000"/>
          <w:sz w:val="21"/>
          <w:szCs w:val="21"/>
        </w:rPr>
        <w:t xml:space="preserve"> en cumplimiento de la Instrucción DGSPyOF-9/2021, de 2 de noviembre de 2021, de la Dirección General de Salud Pública y Ordenación Farmacéutica de la Consejería de Salud y Familias.</w:t>
      </w:r>
    </w:p>
    <w:p w14:paraId="25029C26" w14:textId="77777777" w:rsidR="003D6AFF" w:rsidRPr="00AD2C2C" w:rsidRDefault="003D6AFF" w:rsidP="003D6AFF">
      <w:pPr>
        <w:spacing w:after="0" w:line="240" w:lineRule="auto"/>
        <w:jc w:val="both"/>
        <w:rPr>
          <w:rFonts w:ascii="Source Sans Pro" w:hAnsi="Source Sans Pro" w:cs="Arial"/>
          <w:bCs/>
          <w:color w:val="000000"/>
          <w:sz w:val="21"/>
          <w:szCs w:val="21"/>
        </w:rPr>
      </w:pPr>
    </w:p>
    <w:p w14:paraId="702D18EC" w14:textId="77777777" w:rsidR="003D6AFF" w:rsidRDefault="003D6AFF" w:rsidP="003D6AFF">
      <w:pPr>
        <w:spacing w:after="0" w:line="240" w:lineRule="auto"/>
        <w:jc w:val="both"/>
        <w:rPr>
          <w:rFonts w:ascii="Source Sans Pro" w:hAnsi="Source Sans Pro" w:cs="Arial"/>
          <w:bCs/>
          <w:color w:val="000000"/>
          <w:sz w:val="21"/>
          <w:szCs w:val="21"/>
        </w:rPr>
      </w:pPr>
      <w:r w:rsidRPr="00AD2C2C">
        <w:rPr>
          <w:rFonts w:ascii="Source Sans Pro" w:hAnsi="Source Sans Pro" w:cs="Arial"/>
          <w:bCs/>
          <w:color w:val="000000"/>
          <w:sz w:val="21"/>
          <w:szCs w:val="21"/>
        </w:rPr>
        <w:t>Los cálculos realizados para el citado expediente incluyen la estimación de las cohortes de niños a vacunar durante la vigencia prevista del procedimiento. Para ello se han tomado de referencia los datos de niños nacidos en Andalucía disponibles en el Instituto Nacional de Estadística (INE), tal y como se resume a continuación:</w:t>
      </w:r>
    </w:p>
    <w:p w14:paraId="4D7FE3E8" w14:textId="77777777" w:rsidR="003D6AFF" w:rsidRPr="00AD2C2C" w:rsidRDefault="003D6AFF" w:rsidP="003D6AFF">
      <w:pPr>
        <w:spacing w:after="0" w:line="240" w:lineRule="auto"/>
        <w:jc w:val="both"/>
        <w:rPr>
          <w:rFonts w:ascii="Source Sans Pro" w:hAnsi="Source Sans Pro" w:cs="Arial"/>
          <w:bCs/>
          <w:color w:val="000000"/>
          <w:sz w:val="21"/>
          <w:szCs w:val="21"/>
        </w:rPr>
      </w:pPr>
    </w:p>
    <w:p w14:paraId="0D21FBA4" w14:textId="77777777" w:rsidR="003D6AFF" w:rsidRPr="00AD2C2C" w:rsidRDefault="003D6AFF" w:rsidP="003D6AFF">
      <w:pPr>
        <w:spacing w:after="0" w:line="240" w:lineRule="auto"/>
        <w:jc w:val="both"/>
        <w:rPr>
          <w:rFonts w:ascii="Source Sans Pro" w:hAnsi="Source Sans Pro" w:cs="Arial"/>
          <w:bCs/>
          <w:color w:val="000000"/>
          <w:sz w:val="21"/>
          <w:szCs w:val="21"/>
        </w:rPr>
      </w:pP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2693"/>
      </w:tblGrid>
      <w:tr w:rsidR="003D6AFF" w:rsidRPr="00AD2C2C" w14:paraId="7F7D9BCF" w14:textId="77777777" w:rsidTr="00565CFF">
        <w:trPr>
          <w:trHeight w:val="780"/>
          <w:jc w:val="center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14:paraId="6BBF7740" w14:textId="77777777" w:rsidR="003D6AFF" w:rsidRPr="00AD2C2C" w:rsidRDefault="003D6AFF" w:rsidP="00565CFF">
            <w:pPr>
              <w:spacing w:after="0" w:line="240" w:lineRule="auto"/>
              <w:jc w:val="center"/>
              <w:rPr>
                <w:rFonts w:ascii="Source Sans Pro" w:hAnsi="Source Sans Pro" w:cs="Arial"/>
                <w:b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b/>
                <w:sz w:val="21"/>
                <w:szCs w:val="21"/>
              </w:rPr>
              <w:t>Cohorte niños nacidos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2B4EC6B1" w14:textId="77777777" w:rsidR="003D6AFF" w:rsidRPr="00AD2C2C" w:rsidRDefault="003D6AFF" w:rsidP="00565CFF">
            <w:pPr>
              <w:spacing w:after="0" w:line="240" w:lineRule="auto"/>
              <w:jc w:val="center"/>
              <w:rPr>
                <w:rFonts w:ascii="Source Sans Pro" w:hAnsi="Source Sans Pro" w:cs="Arial"/>
                <w:b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b/>
                <w:sz w:val="21"/>
                <w:szCs w:val="21"/>
              </w:rPr>
              <w:t>Año en el que cumplen 6 años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8293245" w14:textId="77777777" w:rsidR="003D6AFF" w:rsidRPr="00AD2C2C" w:rsidRDefault="003D6AFF" w:rsidP="00565CFF">
            <w:pPr>
              <w:spacing w:after="0" w:line="240" w:lineRule="auto"/>
              <w:jc w:val="center"/>
              <w:rPr>
                <w:rFonts w:ascii="Source Sans Pro" w:hAnsi="Source Sans Pro" w:cs="Arial"/>
                <w:b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b/>
                <w:sz w:val="21"/>
                <w:szCs w:val="21"/>
              </w:rPr>
              <w:t>Estimación dosis necesarias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F7A3CDC" w14:textId="77777777" w:rsidR="003D6AFF" w:rsidRPr="00AD2C2C" w:rsidRDefault="003D6AFF" w:rsidP="00565CFF">
            <w:pPr>
              <w:spacing w:after="0" w:line="240" w:lineRule="auto"/>
              <w:jc w:val="center"/>
              <w:rPr>
                <w:rFonts w:ascii="Source Sans Pro" w:hAnsi="Source Sans Pro" w:cs="Arial"/>
                <w:b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b/>
                <w:sz w:val="21"/>
                <w:szCs w:val="21"/>
              </w:rPr>
              <w:t xml:space="preserve">Observaciones </w:t>
            </w:r>
          </w:p>
        </w:tc>
      </w:tr>
      <w:tr w:rsidR="003D6AFF" w:rsidRPr="00AD2C2C" w14:paraId="07AF2AB6" w14:textId="77777777" w:rsidTr="00565CFF">
        <w:trPr>
          <w:trHeight w:val="288"/>
          <w:jc w:val="center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CF56E1" w14:textId="77777777" w:rsidR="003D6AFF" w:rsidRPr="00AD2C2C" w:rsidRDefault="003D6AFF" w:rsidP="00565CFF">
            <w:pPr>
              <w:spacing w:after="0" w:line="240" w:lineRule="auto"/>
              <w:jc w:val="center"/>
              <w:rPr>
                <w:rFonts w:ascii="Source Sans Pro" w:hAnsi="Source Sans Pro" w:cs="Arial"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sz w:val="21"/>
                <w:szCs w:val="21"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44A0D2" w14:textId="77777777" w:rsidR="003D6AFF" w:rsidRPr="00AD2C2C" w:rsidRDefault="003D6AFF" w:rsidP="00565CFF">
            <w:pPr>
              <w:spacing w:after="0" w:line="240" w:lineRule="auto"/>
              <w:jc w:val="center"/>
              <w:rPr>
                <w:rFonts w:ascii="Source Sans Pro" w:hAnsi="Source Sans Pro" w:cs="Arial"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sz w:val="21"/>
                <w:szCs w:val="21"/>
              </w:rPr>
              <w:t>2023</w:t>
            </w:r>
          </w:p>
        </w:tc>
        <w:tc>
          <w:tcPr>
            <w:tcW w:w="1701" w:type="dxa"/>
          </w:tcPr>
          <w:p w14:paraId="4CDA8323" w14:textId="77777777" w:rsidR="003D6AFF" w:rsidRPr="00AD2C2C" w:rsidRDefault="003D6AFF" w:rsidP="00565CFF">
            <w:pPr>
              <w:spacing w:after="0" w:line="240" w:lineRule="auto"/>
              <w:jc w:val="center"/>
              <w:rPr>
                <w:rFonts w:ascii="Source Sans Pro" w:hAnsi="Source Sans Pro" w:cs="Arial"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sz w:val="21"/>
                <w:szCs w:val="21"/>
              </w:rPr>
              <w:t>95.000</w:t>
            </w:r>
          </w:p>
        </w:tc>
        <w:tc>
          <w:tcPr>
            <w:tcW w:w="2693" w:type="dxa"/>
          </w:tcPr>
          <w:p w14:paraId="75E5B073" w14:textId="77777777" w:rsidR="003D6AFF" w:rsidRPr="00AD2C2C" w:rsidRDefault="003D6AFF" w:rsidP="00565CFF">
            <w:pPr>
              <w:spacing w:after="0" w:line="240" w:lineRule="auto"/>
              <w:rPr>
                <w:rFonts w:ascii="Source Sans Pro" w:hAnsi="Source Sans Pro" w:cs="Arial"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sz w:val="21"/>
                <w:szCs w:val="21"/>
              </w:rPr>
              <w:t>Periodo de Acuerdo Marco</w:t>
            </w:r>
          </w:p>
        </w:tc>
      </w:tr>
      <w:tr w:rsidR="003D6AFF" w:rsidRPr="00AD2C2C" w14:paraId="7CE53DB3" w14:textId="77777777" w:rsidTr="00565CFF">
        <w:trPr>
          <w:trHeight w:val="288"/>
          <w:jc w:val="center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063034" w14:textId="77777777" w:rsidR="003D6AFF" w:rsidRPr="00AD2C2C" w:rsidRDefault="003D6AFF" w:rsidP="00565CFF">
            <w:pPr>
              <w:spacing w:after="0" w:line="240" w:lineRule="auto"/>
              <w:jc w:val="center"/>
              <w:rPr>
                <w:rFonts w:ascii="Source Sans Pro" w:hAnsi="Source Sans Pro" w:cs="Arial"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sz w:val="21"/>
                <w:szCs w:val="21"/>
              </w:rPr>
              <w:t>2018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741B8D" w14:textId="77777777" w:rsidR="003D6AFF" w:rsidRPr="00AD2C2C" w:rsidRDefault="003D6AFF" w:rsidP="00565CFF">
            <w:pPr>
              <w:spacing w:after="0" w:line="240" w:lineRule="auto"/>
              <w:jc w:val="center"/>
              <w:rPr>
                <w:rFonts w:ascii="Source Sans Pro" w:hAnsi="Source Sans Pro" w:cs="Arial"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sz w:val="21"/>
                <w:szCs w:val="21"/>
              </w:rPr>
              <w:t>2024</w:t>
            </w:r>
          </w:p>
        </w:tc>
        <w:tc>
          <w:tcPr>
            <w:tcW w:w="1701" w:type="dxa"/>
          </w:tcPr>
          <w:p w14:paraId="7F51AFD5" w14:textId="77777777" w:rsidR="003D6AFF" w:rsidRPr="00AD2C2C" w:rsidRDefault="003D6AFF" w:rsidP="00565CFF">
            <w:pPr>
              <w:spacing w:after="0" w:line="240" w:lineRule="auto"/>
              <w:jc w:val="center"/>
              <w:rPr>
                <w:rFonts w:ascii="Source Sans Pro" w:hAnsi="Source Sans Pro" w:cs="Arial"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sz w:val="21"/>
                <w:szCs w:val="21"/>
              </w:rPr>
              <w:t>90.000</w:t>
            </w:r>
          </w:p>
        </w:tc>
        <w:tc>
          <w:tcPr>
            <w:tcW w:w="2693" w:type="dxa"/>
          </w:tcPr>
          <w:p w14:paraId="7BD386BF" w14:textId="77777777" w:rsidR="003D6AFF" w:rsidRPr="00AD2C2C" w:rsidRDefault="003D6AFF" w:rsidP="00565CFF">
            <w:pPr>
              <w:spacing w:after="0" w:line="240" w:lineRule="auto"/>
              <w:rPr>
                <w:rFonts w:ascii="Source Sans Pro" w:hAnsi="Source Sans Pro" w:cs="Arial"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sz w:val="21"/>
                <w:szCs w:val="21"/>
              </w:rPr>
              <w:t>Periodo de Acuerdo Marco</w:t>
            </w:r>
          </w:p>
        </w:tc>
      </w:tr>
      <w:tr w:rsidR="003D6AFF" w:rsidRPr="00AD2C2C" w14:paraId="0D38A95B" w14:textId="77777777" w:rsidTr="00565CFF">
        <w:trPr>
          <w:trHeight w:val="288"/>
          <w:jc w:val="center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7D0706" w14:textId="77777777" w:rsidR="003D6AFF" w:rsidRPr="00AD2C2C" w:rsidRDefault="003D6AFF" w:rsidP="00565CFF">
            <w:pPr>
              <w:spacing w:after="0" w:line="240" w:lineRule="auto"/>
              <w:jc w:val="center"/>
              <w:rPr>
                <w:rFonts w:ascii="Source Sans Pro" w:hAnsi="Source Sans Pro" w:cs="Arial"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sz w:val="21"/>
                <w:szCs w:val="21"/>
              </w:rPr>
              <w:t>2019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83228F" w14:textId="77777777" w:rsidR="003D6AFF" w:rsidRPr="00AD2C2C" w:rsidRDefault="003D6AFF" w:rsidP="00565CFF">
            <w:pPr>
              <w:spacing w:after="0" w:line="240" w:lineRule="auto"/>
              <w:jc w:val="center"/>
              <w:rPr>
                <w:rFonts w:ascii="Source Sans Pro" w:hAnsi="Source Sans Pro" w:cs="Arial"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sz w:val="21"/>
                <w:szCs w:val="21"/>
              </w:rPr>
              <w:t>2025</w:t>
            </w:r>
          </w:p>
        </w:tc>
        <w:tc>
          <w:tcPr>
            <w:tcW w:w="1701" w:type="dxa"/>
          </w:tcPr>
          <w:p w14:paraId="25D19654" w14:textId="77777777" w:rsidR="003D6AFF" w:rsidRPr="00AD2C2C" w:rsidRDefault="003D6AFF" w:rsidP="00565CFF">
            <w:pPr>
              <w:spacing w:after="0" w:line="240" w:lineRule="auto"/>
              <w:jc w:val="center"/>
              <w:rPr>
                <w:rFonts w:ascii="Source Sans Pro" w:hAnsi="Source Sans Pro" w:cs="Arial"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sz w:val="21"/>
                <w:szCs w:val="21"/>
              </w:rPr>
              <w:t>85.000</w:t>
            </w:r>
          </w:p>
        </w:tc>
        <w:tc>
          <w:tcPr>
            <w:tcW w:w="2693" w:type="dxa"/>
          </w:tcPr>
          <w:p w14:paraId="7480D357" w14:textId="77777777" w:rsidR="003D6AFF" w:rsidRPr="00AD2C2C" w:rsidRDefault="003D6AFF" w:rsidP="00565CFF">
            <w:pPr>
              <w:spacing w:after="0" w:line="240" w:lineRule="auto"/>
              <w:rPr>
                <w:rFonts w:ascii="Source Sans Pro" w:hAnsi="Source Sans Pro" w:cs="Arial"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sz w:val="21"/>
                <w:szCs w:val="21"/>
              </w:rPr>
              <w:t>Periodo de Prórroga</w:t>
            </w:r>
          </w:p>
        </w:tc>
      </w:tr>
      <w:tr w:rsidR="003D6AFF" w:rsidRPr="00AD2C2C" w14:paraId="57F31323" w14:textId="77777777" w:rsidTr="00565CFF">
        <w:trPr>
          <w:trHeight w:val="288"/>
          <w:jc w:val="center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C5C3C7" w14:textId="77777777" w:rsidR="003D6AFF" w:rsidRPr="00AD2C2C" w:rsidRDefault="003D6AFF" w:rsidP="00565CFF">
            <w:pPr>
              <w:spacing w:after="0" w:line="240" w:lineRule="auto"/>
              <w:jc w:val="center"/>
              <w:rPr>
                <w:rFonts w:ascii="Source Sans Pro" w:hAnsi="Source Sans Pro" w:cs="Arial"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sz w:val="21"/>
                <w:szCs w:val="21"/>
              </w:rPr>
              <w:t>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F47A38" w14:textId="77777777" w:rsidR="003D6AFF" w:rsidRPr="00AD2C2C" w:rsidRDefault="003D6AFF" w:rsidP="00565CFF">
            <w:pPr>
              <w:spacing w:after="0" w:line="240" w:lineRule="auto"/>
              <w:jc w:val="center"/>
              <w:rPr>
                <w:rFonts w:ascii="Source Sans Pro" w:hAnsi="Source Sans Pro" w:cs="Arial"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sz w:val="21"/>
                <w:szCs w:val="21"/>
              </w:rPr>
              <w:t>2026</w:t>
            </w:r>
          </w:p>
        </w:tc>
        <w:tc>
          <w:tcPr>
            <w:tcW w:w="1701" w:type="dxa"/>
          </w:tcPr>
          <w:p w14:paraId="0001706B" w14:textId="77777777" w:rsidR="003D6AFF" w:rsidRPr="00AD2C2C" w:rsidRDefault="003D6AFF" w:rsidP="00565CFF">
            <w:pPr>
              <w:spacing w:after="0" w:line="240" w:lineRule="auto"/>
              <w:jc w:val="center"/>
              <w:rPr>
                <w:rFonts w:ascii="Source Sans Pro" w:hAnsi="Source Sans Pro" w:cs="Arial"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sz w:val="21"/>
                <w:szCs w:val="21"/>
              </w:rPr>
              <w:t>80.000</w:t>
            </w:r>
          </w:p>
        </w:tc>
        <w:tc>
          <w:tcPr>
            <w:tcW w:w="2693" w:type="dxa"/>
          </w:tcPr>
          <w:p w14:paraId="52426394" w14:textId="77777777" w:rsidR="003D6AFF" w:rsidRPr="00AD2C2C" w:rsidRDefault="003D6AFF" w:rsidP="00565CFF">
            <w:pPr>
              <w:spacing w:after="0" w:line="240" w:lineRule="auto"/>
              <w:rPr>
                <w:rFonts w:ascii="Source Sans Pro" w:hAnsi="Source Sans Pro" w:cs="Arial"/>
                <w:sz w:val="21"/>
                <w:szCs w:val="21"/>
              </w:rPr>
            </w:pPr>
            <w:r w:rsidRPr="00AD2C2C">
              <w:rPr>
                <w:rFonts w:ascii="Source Sans Pro" w:hAnsi="Source Sans Pro" w:cs="Arial"/>
                <w:sz w:val="21"/>
                <w:szCs w:val="21"/>
              </w:rPr>
              <w:t>Periodo de Prórroga</w:t>
            </w:r>
          </w:p>
        </w:tc>
      </w:tr>
    </w:tbl>
    <w:p w14:paraId="2331FC69" w14:textId="77777777" w:rsidR="003D6AFF" w:rsidRDefault="003D6AFF" w:rsidP="003D6AFF">
      <w:pPr>
        <w:spacing w:after="0" w:line="240" w:lineRule="auto"/>
        <w:jc w:val="both"/>
        <w:rPr>
          <w:rFonts w:ascii="Source Sans Pro" w:hAnsi="Source Sans Pro" w:cs="Arial"/>
          <w:bCs/>
          <w:color w:val="000000"/>
          <w:sz w:val="21"/>
          <w:szCs w:val="21"/>
        </w:rPr>
      </w:pPr>
    </w:p>
    <w:p w14:paraId="3E571485" w14:textId="77777777" w:rsidR="003D6AFF" w:rsidRPr="00AD2C2C" w:rsidRDefault="003D6AFF" w:rsidP="003D6AFF">
      <w:pPr>
        <w:spacing w:after="0" w:line="240" w:lineRule="auto"/>
        <w:jc w:val="both"/>
        <w:rPr>
          <w:rFonts w:ascii="Source Sans Pro" w:hAnsi="Source Sans Pro" w:cs="Arial"/>
          <w:bCs/>
          <w:color w:val="000000"/>
          <w:sz w:val="21"/>
          <w:szCs w:val="21"/>
        </w:rPr>
      </w:pPr>
    </w:p>
    <w:p w14:paraId="4FAD01B0" w14:textId="77777777" w:rsidR="003D6AFF" w:rsidRPr="00AD2C2C" w:rsidRDefault="003D6AFF" w:rsidP="003D6AFF">
      <w:pPr>
        <w:spacing w:after="0" w:line="240" w:lineRule="auto"/>
        <w:jc w:val="both"/>
        <w:rPr>
          <w:rFonts w:ascii="Source Sans Pro" w:hAnsi="Source Sans Pro" w:cs="Arial"/>
          <w:bCs/>
          <w:color w:val="000000"/>
          <w:sz w:val="21"/>
          <w:szCs w:val="21"/>
        </w:rPr>
      </w:pPr>
      <w:r w:rsidRPr="00AD2C2C">
        <w:rPr>
          <w:rFonts w:ascii="Source Sans Pro" w:hAnsi="Source Sans Pro" w:cs="Arial"/>
          <w:bCs/>
          <w:color w:val="000000"/>
          <w:sz w:val="21"/>
          <w:szCs w:val="21"/>
        </w:rPr>
        <w:t>La estimación de los niños a vacunar en cada año de vigencia del citado expediente tiene en cuenta los datos disponibles en el INE de los niños nacidos entre los años 2017 y 2020, que son los que habrá que vacunar entre 2023 y 2026, conforme vayan cumpliendo 6 años.</w:t>
      </w:r>
    </w:p>
    <w:p w14:paraId="3B26A9F5" w14:textId="77777777" w:rsidR="003D6AFF" w:rsidRPr="00AD2C2C" w:rsidRDefault="003D6AFF" w:rsidP="003D6AFF">
      <w:pPr>
        <w:spacing w:after="0" w:line="240" w:lineRule="auto"/>
        <w:jc w:val="both"/>
        <w:rPr>
          <w:rFonts w:ascii="Source Sans Pro" w:hAnsi="Source Sans Pro" w:cs="Arial"/>
          <w:bCs/>
          <w:color w:val="000000"/>
          <w:sz w:val="21"/>
          <w:szCs w:val="21"/>
        </w:rPr>
      </w:pPr>
    </w:p>
    <w:p w14:paraId="555300DB" w14:textId="77777777" w:rsidR="003D6AFF" w:rsidRPr="00AD2C2C" w:rsidRDefault="003D6AFF" w:rsidP="003D6AFF">
      <w:pPr>
        <w:spacing w:after="0" w:line="240" w:lineRule="auto"/>
        <w:jc w:val="both"/>
        <w:rPr>
          <w:rFonts w:ascii="Source Sans Pro" w:hAnsi="Source Sans Pro" w:cs="Arial"/>
          <w:bCs/>
          <w:color w:val="000000"/>
          <w:sz w:val="21"/>
          <w:szCs w:val="21"/>
        </w:rPr>
      </w:pPr>
      <w:r w:rsidRPr="00AD2C2C">
        <w:rPr>
          <w:rFonts w:ascii="Source Sans Pro" w:hAnsi="Source Sans Pro" w:cs="Arial"/>
          <w:bCs/>
          <w:color w:val="000000"/>
          <w:sz w:val="21"/>
          <w:szCs w:val="21"/>
        </w:rPr>
        <w:t xml:space="preserve">El diferente tamaño de las cohortes en cuestión justifica que los requerimientos de dosis sean distintos para el período </w:t>
      </w:r>
      <w:r>
        <w:rPr>
          <w:rFonts w:ascii="Source Sans Pro" w:hAnsi="Source Sans Pro" w:cs="Arial"/>
          <w:bCs/>
          <w:color w:val="000000"/>
          <w:sz w:val="21"/>
          <w:szCs w:val="21"/>
        </w:rPr>
        <w:t>inicial del</w:t>
      </w:r>
      <w:r w:rsidRPr="00AD2C2C">
        <w:rPr>
          <w:rFonts w:ascii="Source Sans Pro" w:hAnsi="Source Sans Pro" w:cs="Arial"/>
          <w:bCs/>
          <w:color w:val="000000"/>
          <w:sz w:val="21"/>
          <w:szCs w:val="21"/>
        </w:rPr>
        <w:t xml:space="preserve"> Acuerdo Marco que para el de prórroga</w:t>
      </w:r>
      <w:r>
        <w:rPr>
          <w:rFonts w:ascii="Source Sans Pro" w:hAnsi="Source Sans Pro" w:cs="Arial"/>
          <w:bCs/>
          <w:color w:val="000000"/>
          <w:sz w:val="21"/>
          <w:szCs w:val="21"/>
        </w:rPr>
        <w:t xml:space="preserve"> del mismo</w:t>
      </w:r>
      <w:r w:rsidRPr="00AD2C2C">
        <w:rPr>
          <w:rFonts w:ascii="Source Sans Pro" w:hAnsi="Source Sans Pro" w:cs="Arial"/>
          <w:bCs/>
          <w:color w:val="000000"/>
          <w:sz w:val="21"/>
          <w:szCs w:val="21"/>
        </w:rPr>
        <w:t xml:space="preserve">, y en consecuencia, también lo sean los importes requeridos </w:t>
      </w:r>
      <w:r>
        <w:rPr>
          <w:rFonts w:ascii="Source Sans Pro" w:hAnsi="Source Sans Pro" w:cs="Arial"/>
          <w:bCs/>
          <w:color w:val="000000"/>
          <w:sz w:val="21"/>
          <w:szCs w:val="21"/>
        </w:rPr>
        <w:t>para ambos perí</w:t>
      </w:r>
      <w:r w:rsidRPr="00AD2C2C">
        <w:rPr>
          <w:rFonts w:ascii="Source Sans Pro" w:hAnsi="Source Sans Pro" w:cs="Arial"/>
          <w:bCs/>
          <w:color w:val="000000"/>
          <w:sz w:val="21"/>
          <w:szCs w:val="21"/>
        </w:rPr>
        <w:t>odos.</w:t>
      </w:r>
    </w:p>
    <w:p w14:paraId="2DEF03A5" w14:textId="77777777" w:rsidR="003D6AFF" w:rsidRDefault="003D6AFF" w:rsidP="00541060">
      <w:pPr>
        <w:spacing w:after="0" w:line="240" w:lineRule="auto"/>
        <w:jc w:val="both"/>
        <w:rPr>
          <w:rFonts w:ascii="Source Sans Pro" w:eastAsia="Noto Sans HK" w:hAnsi="Source Sans Pro" w:cs="Times New Roman"/>
          <w:b/>
          <w:color w:val="21211E"/>
          <w:sz w:val="21"/>
          <w:szCs w:val="18"/>
        </w:rPr>
      </w:pPr>
    </w:p>
    <w:p w14:paraId="456BA769" w14:textId="77777777" w:rsidR="003D6AFF" w:rsidRDefault="003D6AFF" w:rsidP="00541060">
      <w:pPr>
        <w:spacing w:after="0" w:line="240" w:lineRule="auto"/>
        <w:jc w:val="both"/>
        <w:rPr>
          <w:rFonts w:ascii="Source Sans Pro" w:eastAsia="Noto Sans HK" w:hAnsi="Source Sans Pro" w:cs="Times New Roman"/>
          <w:b/>
          <w:color w:val="21211E"/>
          <w:sz w:val="21"/>
          <w:szCs w:val="18"/>
        </w:rPr>
      </w:pPr>
    </w:p>
    <w:p w14:paraId="4E023226" w14:textId="34006162" w:rsidR="003D6AFF" w:rsidRDefault="00A2399B" w:rsidP="00A2399B">
      <w:pPr>
        <w:spacing w:after="0" w:line="240" w:lineRule="auto"/>
        <w:jc w:val="center"/>
        <w:rPr>
          <w:rFonts w:ascii="Source Sans Pro" w:eastAsia="Noto Sans HK" w:hAnsi="Source Sans Pro" w:cs="Times New Roman"/>
          <w:b/>
          <w:color w:val="21211E"/>
          <w:sz w:val="21"/>
          <w:szCs w:val="18"/>
        </w:rPr>
      </w:pPr>
      <w:r>
        <w:rPr>
          <w:rFonts w:ascii="Source Sans Pro" w:eastAsia="Noto Sans HK" w:hAnsi="Source Sans Pro" w:cs="Times New Roman"/>
          <w:b/>
          <w:color w:val="21211E"/>
          <w:sz w:val="21"/>
          <w:szCs w:val="18"/>
        </w:rPr>
        <w:t>EL SUBDIRECTOR DE FARMACIA Y PRESATACIONES</w:t>
      </w:r>
    </w:p>
    <w:p w14:paraId="5429FB76" w14:textId="5F549748" w:rsidR="00541060" w:rsidRPr="00E24148" w:rsidRDefault="00541060" w:rsidP="00541060">
      <w:pPr>
        <w:spacing w:after="0" w:line="240" w:lineRule="auto"/>
        <w:jc w:val="both"/>
        <w:rPr>
          <w:rFonts w:ascii="Source Sans Pro" w:eastAsia="Noto Sans HK" w:hAnsi="Source Sans Pro" w:cs="Times New Roman"/>
          <w:b/>
          <w:color w:val="21211E"/>
          <w:sz w:val="21"/>
          <w:szCs w:val="18"/>
        </w:rPr>
      </w:pPr>
      <w:bookmarkStart w:id="0" w:name="_GoBack"/>
      <w:bookmarkEnd w:id="0"/>
    </w:p>
    <w:p w14:paraId="4A117474" w14:textId="77777777" w:rsidR="002D0522" w:rsidRPr="00E24148" w:rsidRDefault="002D0522" w:rsidP="00EA68B4">
      <w:pPr>
        <w:spacing w:after="0" w:line="240" w:lineRule="auto"/>
        <w:jc w:val="both"/>
        <w:rPr>
          <w:rFonts w:ascii="Source Sans Pro" w:eastAsia="Times New Roman" w:hAnsi="Source Sans Pro" w:cs="Arial"/>
          <w:lang w:eastAsia="es-ES"/>
        </w:rPr>
      </w:pPr>
    </w:p>
    <w:p w14:paraId="1DBD085A" w14:textId="598448B1" w:rsidR="00EC526F" w:rsidRPr="00DB35E5" w:rsidRDefault="00EC526F" w:rsidP="00EA34EC">
      <w:pPr>
        <w:jc w:val="both"/>
        <w:rPr>
          <w:rFonts w:cs="Arial"/>
          <w:sz w:val="20"/>
          <w:szCs w:val="20"/>
          <w:lang w:val="es-ES_tradnl"/>
        </w:rPr>
      </w:pPr>
    </w:p>
    <w:sectPr w:rsidR="00EC526F" w:rsidRPr="00DB35E5" w:rsidSect="007C73D8">
      <w:headerReference w:type="default" r:id="rId8"/>
      <w:pgSz w:w="11906" w:h="16838"/>
      <w:pgMar w:top="1418" w:right="170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E25F2" w14:textId="77777777" w:rsidR="00150266" w:rsidRDefault="00150266" w:rsidP="00834DE7">
      <w:pPr>
        <w:spacing w:after="0" w:line="240" w:lineRule="auto"/>
      </w:pPr>
      <w:r>
        <w:separator/>
      </w:r>
    </w:p>
  </w:endnote>
  <w:endnote w:type="continuationSeparator" w:id="0">
    <w:p w14:paraId="3342000F" w14:textId="77777777" w:rsidR="00150266" w:rsidRDefault="00150266" w:rsidP="0083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Calibri"/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Dem"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altName w:val="Corbel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C7A30" w14:textId="77777777" w:rsidR="00150266" w:rsidRDefault="00150266" w:rsidP="00834DE7">
      <w:pPr>
        <w:spacing w:after="0" w:line="240" w:lineRule="auto"/>
      </w:pPr>
      <w:r>
        <w:separator/>
      </w:r>
    </w:p>
  </w:footnote>
  <w:footnote w:type="continuationSeparator" w:id="0">
    <w:p w14:paraId="52AEAB61" w14:textId="77777777" w:rsidR="00150266" w:rsidRDefault="00150266" w:rsidP="0083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53AA8" w14:textId="77777777" w:rsidR="00101678" w:rsidRDefault="00101678">
    <w:pPr>
      <w:pStyle w:val="Encabezado"/>
    </w:pPr>
    <w:r>
      <w:ptab w:relativeTo="margin" w:alignment="left" w:leader="none"/>
    </w:r>
  </w:p>
  <w:p w14:paraId="2EF7F894" w14:textId="41996279" w:rsidR="00101678" w:rsidRDefault="001522CD">
    <w:pPr>
      <w:pStyle w:val="Encabezado"/>
    </w:pPr>
    <w:r>
      <w:rPr>
        <w:noProof/>
        <w:lang w:eastAsia="es-ES"/>
      </w:rPr>
      <w:drawing>
        <wp:inline distT="0" distB="0" distL="0" distR="0" wp14:anchorId="3BA6EE22" wp14:editId="0E0A70E3">
          <wp:extent cx="2247900" cy="10191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35pt;height:8.35pt" o:bullet="t" fillcolor="window">
        <v:imagedata r:id="rId1" o:title=""/>
      </v:shape>
    </w:pict>
  </w:numPicBullet>
  <w:abstractNum w:abstractNumId="0">
    <w:nsid w:val="01CC209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826AF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7F195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A0698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D350C6"/>
    <w:multiLevelType w:val="hybridMultilevel"/>
    <w:tmpl w:val="FED61B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342A77"/>
    <w:multiLevelType w:val="hybridMultilevel"/>
    <w:tmpl w:val="88DC053C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BEA327C"/>
    <w:multiLevelType w:val="hybridMultilevel"/>
    <w:tmpl w:val="4C329F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F25DCC"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A46CF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E6B475E"/>
    <w:multiLevelType w:val="hybridMultilevel"/>
    <w:tmpl w:val="2A3C8860"/>
    <w:lvl w:ilvl="0" w:tplc="401E2226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02A8B22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2B6E9AD4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3670D59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73A4C32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A5982606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1D36198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0FE879A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835E14EC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9">
    <w:nsid w:val="0E981DFB"/>
    <w:multiLevelType w:val="hybridMultilevel"/>
    <w:tmpl w:val="B59807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43A0D"/>
    <w:multiLevelType w:val="hybridMultilevel"/>
    <w:tmpl w:val="B5503C28"/>
    <w:lvl w:ilvl="0" w:tplc="93A0C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ED5F9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1F1731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36E17A8"/>
    <w:multiLevelType w:val="hybridMultilevel"/>
    <w:tmpl w:val="FDA4FF58"/>
    <w:lvl w:ilvl="0" w:tplc="5B44B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A41406"/>
    <w:multiLevelType w:val="hybridMultilevel"/>
    <w:tmpl w:val="D6A86D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C25F1A"/>
    <w:multiLevelType w:val="hybridMultilevel"/>
    <w:tmpl w:val="F894DCD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1AF9018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B8E531A"/>
    <w:multiLevelType w:val="hybridMultilevel"/>
    <w:tmpl w:val="96DCE708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1CC86E4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D4927CA"/>
    <w:multiLevelType w:val="hybridMultilevel"/>
    <w:tmpl w:val="416A02FE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2206782A"/>
    <w:multiLevelType w:val="hybridMultilevel"/>
    <w:tmpl w:val="591617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94016D"/>
    <w:multiLevelType w:val="hybridMultilevel"/>
    <w:tmpl w:val="F894DCD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28503955"/>
    <w:multiLevelType w:val="multilevel"/>
    <w:tmpl w:val="22708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1901666"/>
    <w:multiLevelType w:val="hybridMultilevel"/>
    <w:tmpl w:val="BDDE7F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0D26CF"/>
    <w:multiLevelType w:val="hybridMultilevel"/>
    <w:tmpl w:val="04BE499A"/>
    <w:lvl w:ilvl="0" w:tplc="4610581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34E32F67"/>
    <w:multiLevelType w:val="hybridMultilevel"/>
    <w:tmpl w:val="462A0B9C"/>
    <w:lvl w:ilvl="0" w:tplc="DF1833C4">
      <w:start w:val="1"/>
      <w:numFmt w:val="bullet"/>
      <w:lvlText w:val="-"/>
      <w:lvlJc w:val="left"/>
      <w:pPr>
        <w:ind w:left="720" w:hanging="360"/>
      </w:pPr>
      <w:rPr>
        <w:rFonts w:ascii="NewsGotT" w:eastAsia="Times New Roman" w:hAnsi="NewsGot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9A6FA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2F76BC"/>
    <w:multiLevelType w:val="hybridMultilevel"/>
    <w:tmpl w:val="AC7E0CEC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397F6A37"/>
    <w:multiLevelType w:val="hybridMultilevel"/>
    <w:tmpl w:val="F77286E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A816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92307CC"/>
    <w:multiLevelType w:val="hybridMultilevel"/>
    <w:tmpl w:val="814E0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A21AE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CF51957"/>
    <w:multiLevelType w:val="hybridMultilevel"/>
    <w:tmpl w:val="92E85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9747A"/>
    <w:multiLevelType w:val="hybridMultilevel"/>
    <w:tmpl w:val="989AB2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BD1777"/>
    <w:multiLevelType w:val="hybridMultilevel"/>
    <w:tmpl w:val="E2CE8E4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53F53736"/>
    <w:multiLevelType w:val="hybridMultilevel"/>
    <w:tmpl w:val="8566FA4C"/>
    <w:lvl w:ilvl="0" w:tplc="461058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B948E2"/>
    <w:multiLevelType w:val="hybridMultilevel"/>
    <w:tmpl w:val="8CCAC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957E5A"/>
    <w:multiLevelType w:val="multilevel"/>
    <w:tmpl w:val="A6A0EF02"/>
    <w:name w:val="Outline"/>
    <w:lvl w:ilvl="0">
      <w:start w:val="1"/>
      <w:numFmt w:val="decimal"/>
      <w:pStyle w:val="Car"/>
      <w:suff w:val="nothing"/>
      <w:lvlText w:val="%1."/>
      <w:lvlJc w:val="left"/>
      <w:pPr>
        <w:ind w:left="340" w:hanging="340"/>
      </w:pPr>
      <w:rPr>
        <w:rFonts w:ascii="NewsGotTDem" w:hAnsi="NewsGotTDem" w:hint="default"/>
        <w:color w:val="auto"/>
        <w:sz w:val="24"/>
        <w:szCs w:val="24"/>
        <w:u w:val="singl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NewsGotT" w:hAnsi="NewsGotT" w:hint="default"/>
        <w:b/>
        <w:i w:val="0"/>
        <w:sz w:val="24"/>
        <w:szCs w:val="24"/>
        <w:u w:val="singl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NewsGotT" w:hAnsi="NewsGotT" w:hint="default"/>
        <w:sz w:val="24"/>
        <w:szCs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NewsGotT" w:hAnsi="NewsGotT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ULO1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8">
    <w:nsid w:val="61BD61B5"/>
    <w:multiLevelType w:val="hybridMultilevel"/>
    <w:tmpl w:val="65D4CBFA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5565D19"/>
    <w:multiLevelType w:val="hybridMultilevel"/>
    <w:tmpl w:val="88AA5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A6705B"/>
    <w:multiLevelType w:val="hybridMultilevel"/>
    <w:tmpl w:val="EFEE29AA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8F141D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D366EA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0071ADF"/>
    <w:multiLevelType w:val="hybridMultilevel"/>
    <w:tmpl w:val="4192D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8748A7"/>
    <w:multiLevelType w:val="hybridMultilevel"/>
    <w:tmpl w:val="686200D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4D60F9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CD83ED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D2E1E3B"/>
    <w:multiLevelType w:val="hybridMultilevel"/>
    <w:tmpl w:val="FE349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F97EC9"/>
    <w:multiLevelType w:val="hybridMultilevel"/>
    <w:tmpl w:val="181427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F913FFB"/>
    <w:multiLevelType w:val="hybridMultilevel"/>
    <w:tmpl w:val="5F50151A"/>
    <w:lvl w:ilvl="0" w:tplc="439AF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0"/>
  </w:num>
  <w:num w:numId="3">
    <w:abstractNumId w:val="43"/>
  </w:num>
  <w:num w:numId="4">
    <w:abstractNumId w:val="33"/>
  </w:num>
  <w:num w:numId="5">
    <w:abstractNumId w:val="36"/>
  </w:num>
  <w:num w:numId="6">
    <w:abstractNumId w:val="5"/>
  </w:num>
  <w:num w:numId="7">
    <w:abstractNumId w:val="19"/>
  </w:num>
  <w:num w:numId="8">
    <w:abstractNumId w:val="38"/>
  </w:num>
  <w:num w:numId="9">
    <w:abstractNumId w:val="27"/>
  </w:num>
  <w:num w:numId="10">
    <w:abstractNumId w:val="17"/>
  </w:num>
  <w:num w:numId="11">
    <w:abstractNumId w:val="28"/>
  </w:num>
  <w:num w:numId="12">
    <w:abstractNumId w:val="34"/>
  </w:num>
  <w:num w:numId="13">
    <w:abstractNumId w:val="10"/>
  </w:num>
  <w:num w:numId="14">
    <w:abstractNumId w:val="39"/>
  </w:num>
  <w:num w:numId="15">
    <w:abstractNumId w:val="21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9"/>
  </w:num>
  <w:num w:numId="19">
    <w:abstractNumId w:val="49"/>
  </w:num>
  <w:num w:numId="20">
    <w:abstractNumId w:val="26"/>
  </w:num>
  <w:num w:numId="21">
    <w:abstractNumId w:val="11"/>
  </w:num>
  <w:num w:numId="22">
    <w:abstractNumId w:val="2"/>
  </w:num>
  <w:num w:numId="23">
    <w:abstractNumId w:val="12"/>
  </w:num>
  <w:num w:numId="24">
    <w:abstractNumId w:val="4"/>
  </w:num>
  <w:num w:numId="25">
    <w:abstractNumId w:val="45"/>
  </w:num>
  <w:num w:numId="26">
    <w:abstractNumId w:val="18"/>
  </w:num>
  <w:num w:numId="27">
    <w:abstractNumId w:val="0"/>
  </w:num>
  <w:num w:numId="28">
    <w:abstractNumId w:val="31"/>
  </w:num>
  <w:num w:numId="29">
    <w:abstractNumId w:val="8"/>
  </w:num>
  <w:num w:numId="30">
    <w:abstractNumId w:val="25"/>
  </w:num>
  <w:num w:numId="31">
    <w:abstractNumId w:val="7"/>
  </w:num>
  <w:num w:numId="32">
    <w:abstractNumId w:val="40"/>
  </w:num>
  <w:num w:numId="33">
    <w:abstractNumId w:val="44"/>
  </w:num>
  <w:num w:numId="34">
    <w:abstractNumId w:val="15"/>
  </w:num>
  <w:num w:numId="35">
    <w:abstractNumId w:val="41"/>
  </w:num>
  <w:num w:numId="36">
    <w:abstractNumId w:val="42"/>
  </w:num>
  <w:num w:numId="37">
    <w:abstractNumId w:val="3"/>
  </w:num>
  <w:num w:numId="38">
    <w:abstractNumId w:val="46"/>
  </w:num>
  <w:num w:numId="39">
    <w:abstractNumId w:val="1"/>
  </w:num>
  <w:num w:numId="40">
    <w:abstractNumId w:val="16"/>
  </w:num>
  <w:num w:numId="41">
    <w:abstractNumId w:val="48"/>
  </w:num>
  <w:num w:numId="42">
    <w:abstractNumId w:val="13"/>
  </w:num>
  <w:num w:numId="43">
    <w:abstractNumId w:val="6"/>
  </w:num>
  <w:num w:numId="44">
    <w:abstractNumId w:val="35"/>
  </w:num>
  <w:num w:numId="45">
    <w:abstractNumId w:val="22"/>
  </w:num>
  <w:num w:numId="46">
    <w:abstractNumId w:val="24"/>
  </w:num>
  <w:num w:numId="47">
    <w:abstractNumId w:val="20"/>
  </w:num>
  <w:num w:numId="48">
    <w:abstractNumId w:val="23"/>
  </w:num>
  <w:num w:numId="49">
    <w:abstractNumId w:val="14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BD"/>
    <w:rsid w:val="00004D05"/>
    <w:rsid w:val="000139B5"/>
    <w:rsid w:val="0001786E"/>
    <w:rsid w:val="00017FD9"/>
    <w:rsid w:val="000306CE"/>
    <w:rsid w:val="000323B6"/>
    <w:rsid w:val="0004571E"/>
    <w:rsid w:val="0004667B"/>
    <w:rsid w:val="00046BD4"/>
    <w:rsid w:val="000610CD"/>
    <w:rsid w:val="0006119E"/>
    <w:rsid w:val="00074586"/>
    <w:rsid w:val="00094BFD"/>
    <w:rsid w:val="000950E3"/>
    <w:rsid w:val="000A1C8B"/>
    <w:rsid w:val="000A5089"/>
    <w:rsid w:val="000A5974"/>
    <w:rsid w:val="000D1016"/>
    <w:rsid w:val="000D43CA"/>
    <w:rsid w:val="000F1C8F"/>
    <w:rsid w:val="000F6D97"/>
    <w:rsid w:val="000F7454"/>
    <w:rsid w:val="000F76CC"/>
    <w:rsid w:val="001005BD"/>
    <w:rsid w:val="00101678"/>
    <w:rsid w:val="00106E3D"/>
    <w:rsid w:val="00112AE3"/>
    <w:rsid w:val="00112D69"/>
    <w:rsid w:val="00113805"/>
    <w:rsid w:val="001218E8"/>
    <w:rsid w:val="00121AFD"/>
    <w:rsid w:val="00123D65"/>
    <w:rsid w:val="00124911"/>
    <w:rsid w:val="001274D9"/>
    <w:rsid w:val="00127BC3"/>
    <w:rsid w:val="00132D27"/>
    <w:rsid w:val="00141875"/>
    <w:rsid w:val="0014381C"/>
    <w:rsid w:val="00145CC9"/>
    <w:rsid w:val="00150266"/>
    <w:rsid w:val="0015085A"/>
    <w:rsid w:val="001522CD"/>
    <w:rsid w:val="001542C6"/>
    <w:rsid w:val="00155ACB"/>
    <w:rsid w:val="001571C6"/>
    <w:rsid w:val="001571E2"/>
    <w:rsid w:val="00157C6E"/>
    <w:rsid w:val="00162B18"/>
    <w:rsid w:val="00164EB9"/>
    <w:rsid w:val="00174A0B"/>
    <w:rsid w:val="0017718D"/>
    <w:rsid w:val="00182A60"/>
    <w:rsid w:val="001870EC"/>
    <w:rsid w:val="00193DFE"/>
    <w:rsid w:val="001969DE"/>
    <w:rsid w:val="001A4F4F"/>
    <w:rsid w:val="001B1AF6"/>
    <w:rsid w:val="001C61F4"/>
    <w:rsid w:val="001D7EFD"/>
    <w:rsid w:val="001E632F"/>
    <w:rsid w:val="001F48FB"/>
    <w:rsid w:val="00203567"/>
    <w:rsid w:val="00205170"/>
    <w:rsid w:val="00211B3C"/>
    <w:rsid w:val="00216095"/>
    <w:rsid w:val="00220DB3"/>
    <w:rsid w:val="00221000"/>
    <w:rsid w:val="0023278E"/>
    <w:rsid w:val="0026217A"/>
    <w:rsid w:val="00266D26"/>
    <w:rsid w:val="00272943"/>
    <w:rsid w:val="00272F65"/>
    <w:rsid w:val="00283736"/>
    <w:rsid w:val="0028425F"/>
    <w:rsid w:val="002852FA"/>
    <w:rsid w:val="002941A2"/>
    <w:rsid w:val="002952E9"/>
    <w:rsid w:val="002A3A94"/>
    <w:rsid w:val="002A6B7C"/>
    <w:rsid w:val="002B4311"/>
    <w:rsid w:val="002C294D"/>
    <w:rsid w:val="002C4E94"/>
    <w:rsid w:val="002D0522"/>
    <w:rsid w:val="002D21AB"/>
    <w:rsid w:val="002D312C"/>
    <w:rsid w:val="002D409A"/>
    <w:rsid w:val="002D6587"/>
    <w:rsid w:val="002D7B16"/>
    <w:rsid w:val="002E4E2A"/>
    <w:rsid w:val="002E539E"/>
    <w:rsid w:val="002F3C5A"/>
    <w:rsid w:val="002F74BF"/>
    <w:rsid w:val="00301268"/>
    <w:rsid w:val="00313647"/>
    <w:rsid w:val="00314793"/>
    <w:rsid w:val="00315DDC"/>
    <w:rsid w:val="00321C3B"/>
    <w:rsid w:val="003351EC"/>
    <w:rsid w:val="00340CD9"/>
    <w:rsid w:val="00344422"/>
    <w:rsid w:val="003507EB"/>
    <w:rsid w:val="00350E29"/>
    <w:rsid w:val="003512E7"/>
    <w:rsid w:val="00354B71"/>
    <w:rsid w:val="00356472"/>
    <w:rsid w:val="00361E0A"/>
    <w:rsid w:val="00367D6F"/>
    <w:rsid w:val="0037532E"/>
    <w:rsid w:val="0038084C"/>
    <w:rsid w:val="00384BDA"/>
    <w:rsid w:val="003A5AB6"/>
    <w:rsid w:val="003C3D30"/>
    <w:rsid w:val="003D62D1"/>
    <w:rsid w:val="003D6926"/>
    <w:rsid w:val="003D6AFF"/>
    <w:rsid w:val="003F197C"/>
    <w:rsid w:val="003F234E"/>
    <w:rsid w:val="003F3D71"/>
    <w:rsid w:val="00407D90"/>
    <w:rsid w:val="00412621"/>
    <w:rsid w:val="00415C5B"/>
    <w:rsid w:val="00416538"/>
    <w:rsid w:val="00421A68"/>
    <w:rsid w:val="0042234E"/>
    <w:rsid w:val="00423E13"/>
    <w:rsid w:val="00425773"/>
    <w:rsid w:val="00425C87"/>
    <w:rsid w:val="0042625D"/>
    <w:rsid w:val="0042675F"/>
    <w:rsid w:val="0043486A"/>
    <w:rsid w:val="00450455"/>
    <w:rsid w:val="00451567"/>
    <w:rsid w:val="00461C19"/>
    <w:rsid w:val="00462E22"/>
    <w:rsid w:val="00464BA2"/>
    <w:rsid w:val="004829F4"/>
    <w:rsid w:val="004978BC"/>
    <w:rsid w:val="004C32CF"/>
    <w:rsid w:val="004C7C08"/>
    <w:rsid w:val="004D0EFF"/>
    <w:rsid w:val="004D2C34"/>
    <w:rsid w:val="004E232F"/>
    <w:rsid w:val="004E26DF"/>
    <w:rsid w:val="004E48DC"/>
    <w:rsid w:val="004E7E57"/>
    <w:rsid w:val="004F0AF6"/>
    <w:rsid w:val="004F3082"/>
    <w:rsid w:val="00501E41"/>
    <w:rsid w:val="00502D4B"/>
    <w:rsid w:val="005068F2"/>
    <w:rsid w:val="00506B07"/>
    <w:rsid w:val="00511E75"/>
    <w:rsid w:val="00514AC0"/>
    <w:rsid w:val="005201F3"/>
    <w:rsid w:val="00520289"/>
    <w:rsid w:val="00520578"/>
    <w:rsid w:val="00523464"/>
    <w:rsid w:val="005239D3"/>
    <w:rsid w:val="0053453A"/>
    <w:rsid w:val="005348D3"/>
    <w:rsid w:val="005409B8"/>
    <w:rsid w:val="00541060"/>
    <w:rsid w:val="005471F5"/>
    <w:rsid w:val="00551990"/>
    <w:rsid w:val="005520B3"/>
    <w:rsid w:val="0055518D"/>
    <w:rsid w:val="00557047"/>
    <w:rsid w:val="00560356"/>
    <w:rsid w:val="005662DA"/>
    <w:rsid w:val="0057101D"/>
    <w:rsid w:val="00571646"/>
    <w:rsid w:val="00571F1A"/>
    <w:rsid w:val="00573B45"/>
    <w:rsid w:val="0057423B"/>
    <w:rsid w:val="00575707"/>
    <w:rsid w:val="0058180F"/>
    <w:rsid w:val="00581AF5"/>
    <w:rsid w:val="00596875"/>
    <w:rsid w:val="005B1FC4"/>
    <w:rsid w:val="005E0DD2"/>
    <w:rsid w:val="005E43F0"/>
    <w:rsid w:val="005E761F"/>
    <w:rsid w:val="005F3DA1"/>
    <w:rsid w:val="005F6B85"/>
    <w:rsid w:val="005F7B94"/>
    <w:rsid w:val="006107DE"/>
    <w:rsid w:val="006111E3"/>
    <w:rsid w:val="00625DAB"/>
    <w:rsid w:val="00626DA6"/>
    <w:rsid w:val="00636E30"/>
    <w:rsid w:val="006428C4"/>
    <w:rsid w:val="006469B3"/>
    <w:rsid w:val="00647DDC"/>
    <w:rsid w:val="006505EF"/>
    <w:rsid w:val="00652672"/>
    <w:rsid w:val="006615FC"/>
    <w:rsid w:val="00662435"/>
    <w:rsid w:val="00667661"/>
    <w:rsid w:val="00680072"/>
    <w:rsid w:val="00684307"/>
    <w:rsid w:val="0068645B"/>
    <w:rsid w:val="00690D0C"/>
    <w:rsid w:val="00690DA2"/>
    <w:rsid w:val="006A3977"/>
    <w:rsid w:val="006A5E1C"/>
    <w:rsid w:val="006A7519"/>
    <w:rsid w:val="006B3D63"/>
    <w:rsid w:val="006C001F"/>
    <w:rsid w:val="006C18C0"/>
    <w:rsid w:val="006C22F2"/>
    <w:rsid w:val="006C3C8F"/>
    <w:rsid w:val="006D5E6C"/>
    <w:rsid w:val="006D757D"/>
    <w:rsid w:val="006E00D9"/>
    <w:rsid w:val="006E036F"/>
    <w:rsid w:val="006E13AF"/>
    <w:rsid w:val="006F2268"/>
    <w:rsid w:val="006F4741"/>
    <w:rsid w:val="006F6DF4"/>
    <w:rsid w:val="006F77B6"/>
    <w:rsid w:val="007038B1"/>
    <w:rsid w:val="00704E24"/>
    <w:rsid w:val="00706727"/>
    <w:rsid w:val="00710C35"/>
    <w:rsid w:val="00714B82"/>
    <w:rsid w:val="0072135A"/>
    <w:rsid w:val="00722D40"/>
    <w:rsid w:val="00734D74"/>
    <w:rsid w:val="00741469"/>
    <w:rsid w:val="00742459"/>
    <w:rsid w:val="00754B2D"/>
    <w:rsid w:val="007628FD"/>
    <w:rsid w:val="00776E65"/>
    <w:rsid w:val="0078738E"/>
    <w:rsid w:val="00795E2C"/>
    <w:rsid w:val="00796532"/>
    <w:rsid w:val="007A180C"/>
    <w:rsid w:val="007B567D"/>
    <w:rsid w:val="007C2ECC"/>
    <w:rsid w:val="007C5D6C"/>
    <w:rsid w:val="007C73D8"/>
    <w:rsid w:val="007D295C"/>
    <w:rsid w:val="007D5FB5"/>
    <w:rsid w:val="007D6FDB"/>
    <w:rsid w:val="007E4B36"/>
    <w:rsid w:val="007E5815"/>
    <w:rsid w:val="007E5855"/>
    <w:rsid w:val="007F4688"/>
    <w:rsid w:val="008163D3"/>
    <w:rsid w:val="00824393"/>
    <w:rsid w:val="00824AAF"/>
    <w:rsid w:val="008271A3"/>
    <w:rsid w:val="00827D08"/>
    <w:rsid w:val="0083363F"/>
    <w:rsid w:val="00833FCF"/>
    <w:rsid w:val="00834DE7"/>
    <w:rsid w:val="008357E3"/>
    <w:rsid w:val="0084060E"/>
    <w:rsid w:val="00842912"/>
    <w:rsid w:val="00851D76"/>
    <w:rsid w:val="0086046A"/>
    <w:rsid w:val="00864A4E"/>
    <w:rsid w:val="0086694C"/>
    <w:rsid w:val="00866E21"/>
    <w:rsid w:val="00873F04"/>
    <w:rsid w:val="00874AE7"/>
    <w:rsid w:val="00876D84"/>
    <w:rsid w:val="00883CAC"/>
    <w:rsid w:val="0088426C"/>
    <w:rsid w:val="008842F5"/>
    <w:rsid w:val="00892323"/>
    <w:rsid w:val="0089459F"/>
    <w:rsid w:val="00896A52"/>
    <w:rsid w:val="008A48A9"/>
    <w:rsid w:val="008A73FA"/>
    <w:rsid w:val="008A7CFC"/>
    <w:rsid w:val="008B17DF"/>
    <w:rsid w:val="008B3D60"/>
    <w:rsid w:val="008B6DC7"/>
    <w:rsid w:val="008C1D1E"/>
    <w:rsid w:val="008C404B"/>
    <w:rsid w:val="008D1C31"/>
    <w:rsid w:val="008D4422"/>
    <w:rsid w:val="008F40EF"/>
    <w:rsid w:val="008F4108"/>
    <w:rsid w:val="00900AF6"/>
    <w:rsid w:val="00902C0B"/>
    <w:rsid w:val="0092199D"/>
    <w:rsid w:val="0093024E"/>
    <w:rsid w:val="009366A9"/>
    <w:rsid w:val="009540AF"/>
    <w:rsid w:val="009545EB"/>
    <w:rsid w:val="0096031B"/>
    <w:rsid w:val="00971C89"/>
    <w:rsid w:val="009808B5"/>
    <w:rsid w:val="00984384"/>
    <w:rsid w:val="00992B16"/>
    <w:rsid w:val="00997928"/>
    <w:rsid w:val="009A23CF"/>
    <w:rsid w:val="009B0D76"/>
    <w:rsid w:val="009B66DB"/>
    <w:rsid w:val="009C086D"/>
    <w:rsid w:val="009C4179"/>
    <w:rsid w:val="009C5D87"/>
    <w:rsid w:val="009D0936"/>
    <w:rsid w:val="009E0725"/>
    <w:rsid w:val="009E106A"/>
    <w:rsid w:val="009E2B00"/>
    <w:rsid w:val="009E65F4"/>
    <w:rsid w:val="009E68A5"/>
    <w:rsid w:val="00A139A0"/>
    <w:rsid w:val="00A13EC8"/>
    <w:rsid w:val="00A2399B"/>
    <w:rsid w:val="00A26E14"/>
    <w:rsid w:val="00A30804"/>
    <w:rsid w:val="00A36EC5"/>
    <w:rsid w:val="00A408A3"/>
    <w:rsid w:val="00A541D5"/>
    <w:rsid w:val="00A61AF1"/>
    <w:rsid w:val="00A639CA"/>
    <w:rsid w:val="00A72C56"/>
    <w:rsid w:val="00A73669"/>
    <w:rsid w:val="00A7425F"/>
    <w:rsid w:val="00A748B9"/>
    <w:rsid w:val="00A82C47"/>
    <w:rsid w:val="00A82EE2"/>
    <w:rsid w:val="00A91389"/>
    <w:rsid w:val="00A962E0"/>
    <w:rsid w:val="00AB0CCA"/>
    <w:rsid w:val="00AB5244"/>
    <w:rsid w:val="00AC001D"/>
    <w:rsid w:val="00AC184C"/>
    <w:rsid w:val="00AD5D93"/>
    <w:rsid w:val="00AE7BE5"/>
    <w:rsid w:val="00B253DF"/>
    <w:rsid w:val="00B357FA"/>
    <w:rsid w:val="00B40832"/>
    <w:rsid w:val="00B52C8D"/>
    <w:rsid w:val="00B6004E"/>
    <w:rsid w:val="00B712CD"/>
    <w:rsid w:val="00B82A06"/>
    <w:rsid w:val="00B841D6"/>
    <w:rsid w:val="00B8515D"/>
    <w:rsid w:val="00B912D0"/>
    <w:rsid w:val="00B92056"/>
    <w:rsid w:val="00BA4CD8"/>
    <w:rsid w:val="00BA7715"/>
    <w:rsid w:val="00BB6768"/>
    <w:rsid w:val="00BD329A"/>
    <w:rsid w:val="00BE08D9"/>
    <w:rsid w:val="00BE168B"/>
    <w:rsid w:val="00BF72F4"/>
    <w:rsid w:val="00BF7944"/>
    <w:rsid w:val="00C16E0E"/>
    <w:rsid w:val="00C279F2"/>
    <w:rsid w:val="00C30B4F"/>
    <w:rsid w:val="00C32071"/>
    <w:rsid w:val="00C33FC7"/>
    <w:rsid w:val="00C37A28"/>
    <w:rsid w:val="00C441E1"/>
    <w:rsid w:val="00C4444D"/>
    <w:rsid w:val="00C452C7"/>
    <w:rsid w:val="00C456FF"/>
    <w:rsid w:val="00C53BF0"/>
    <w:rsid w:val="00C56288"/>
    <w:rsid w:val="00C62E87"/>
    <w:rsid w:val="00C717F8"/>
    <w:rsid w:val="00C7251E"/>
    <w:rsid w:val="00C73314"/>
    <w:rsid w:val="00C74034"/>
    <w:rsid w:val="00C744A3"/>
    <w:rsid w:val="00C84EE1"/>
    <w:rsid w:val="00C96EF7"/>
    <w:rsid w:val="00CA1176"/>
    <w:rsid w:val="00CA4F68"/>
    <w:rsid w:val="00CA66C1"/>
    <w:rsid w:val="00CB11DC"/>
    <w:rsid w:val="00CC016A"/>
    <w:rsid w:val="00CC04A9"/>
    <w:rsid w:val="00CC09D7"/>
    <w:rsid w:val="00CD76B2"/>
    <w:rsid w:val="00CE5A0F"/>
    <w:rsid w:val="00CE5AD9"/>
    <w:rsid w:val="00CF103E"/>
    <w:rsid w:val="00CF6111"/>
    <w:rsid w:val="00D05113"/>
    <w:rsid w:val="00D14FEA"/>
    <w:rsid w:val="00D17B33"/>
    <w:rsid w:val="00D21190"/>
    <w:rsid w:val="00D23783"/>
    <w:rsid w:val="00D25271"/>
    <w:rsid w:val="00D26D5B"/>
    <w:rsid w:val="00D27EB3"/>
    <w:rsid w:val="00D301E3"/>
    <w:rsid w:val="00D32050"/>
    <w:rsid w:val="00D37243"/>
    <w:rsid w:val="00D4326F"/>
    <w:rsid w:val="00D478DE"/>
    <w:rsid w:val="00D47B44"/>
    <w:rsid w:val="00D5036F"/>
    <w:rsid w:val="00D5051B"/>
    <w:rsid w:val="00D547A2"/>
    <w:rsid w:val="00D54A5C"/>
    <w:rsid w:val="00D5713D"/>
    <w:rsid w:val="00D57B76"/>
    <w:rsid w:val="00DA2AC2"/>
    <w:rsid w:val="00DA734F"/>
    <w:rsid w:val="00DB0001"/>
    <w:rsid w:val="00DB07AD"/>
    <w:rsid w:val="00DB35E5"/>
    <w:rsid w:val="00DC07FE"/>
    <w:rsid w:val="00DE0C62"/>
    <w:rsid w:val="00DE3C5A"/>
    <w:rsid w:val="00DE45EA"/>
    <w:rsid w:val="00DF5A3B"/>
    <w:rsid w:val="00E006ED"/>
    <w:rsid w:val="00E008DE"/>
    <w:rsid w:val="00E04806"/>
    <w:rsid w:val="00E05A47"/>
    <w:rsid w:val="00E12D6D"/>
    <w:rsid w:val="00E2099E"/>
    <w:rsid w:val="00E23E5A"/>
    <w:rsid w:val="00E24148"/>
    <w:rsid w:val="00E41429"/>
    <w:rsid w:val="00E46C2C"/>
    <w:rsid w:val="00E53BE9"/>
    <w:rsid w:val="00E67080"/>
    <w:rsid w:val="00E73F8E"/>
    <w:rsid w:val="00E90E1B"/>
    <w:rsid w:val="00E926EA"/>
    <w:rsid w:val="00E93E7A"/>
    <w:rsid w:val="00E96EA5"/>
    <w:rsid w:val="00EA1E52"/>
    <w:rsid w:val="00EA2B30"/>
    <w:rsid w:val="00EA34EC"/>
    <w:rsid w:val="00EA68B4"/>
    <w:rsid w:val="00EA7DA0"/>
    <w:rsid w:val="00EB3ED8"/>
    <w:rsid w:val="00EC0E0C"/>
    <w:rsid w:val="00EC526F"/>
    <w:rsid w:val="00EC67A6"/>
    <w:rsid w:val="00EC6DF4"/>
    <w:rsid w:val="00ED134A"/>
    <w:rsid w:val="00EE5A9D"/>
    <w:rsid w:val="00EE5DE8"/>
    <w:rsid w:val="00EF2F96"/>
    <w:rsid w:val="00EF7595"/>
    <w:rsid w:val="00F00F7F"/>
    <w:rsid w:val="00F150E4"/>
    <w:rsid w:val="00F2251F"/>
    <w:rsid w:val="00F234E8"/>
    <w:rsid w:val="00F27955"/>
    <w:rsid w:val="00F36508"/>
    <w:rsid w:val="00F373C2"/>
    <w:rsid w:val="00F444D4"/>
    <w:rsid w:val="00F6618E"/>
    <w:rsid w:val="00F66D12"/>
    <w:rsid w:val="00F70528"/>
    <w:rsid w:val="00F73915"/>
    <w:rsid w:val="00F8197F"/>
    <w:rsid w:val="00F8206C"/>
    <w:rsid w:val="00F8373A"/>
    <w:rsid w:val="00F84AD5"/>
    <w:rsid w:val="00FA0DD5"/>
    <w:rsid w:val="00FA455B"/>
    <w:rsid w:val="00FA5AB2"/>
    <w:rsid w:val="00FB42AF"/>
    <w:rsid w:val="00FC0CB2"/>
    <w:rsid w:val="00FC13AD"/>
    <w:rsid w:val="00FC5FB8"/>
    <w:rsid w:val="00FD4828"/>
    <w:rsid w:val="00FD5E44"/>
    <w:rsid w:val="00FE561E"/>
    <w:rsid w:val="00FE784D"/>
    <w:rsid w:val="00FF17A3"/>
    <w:rsid w:val="00FF5C79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3D407"/>
  <w15:chartTrackingRefBased/>
  <w15:docId w15:val="{427B0243-51E8-49C6-B7BE-EA73C661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2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AC001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0D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0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E1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444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44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44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44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44D4"/>
    <w:rPr>
      <w:b/>
      <w:bCs/>
      <w:sz w:val="20"/>
      <w:szCs w:val="20"/>
    </w:rPr>
  </w:style>
  <w:style w:type="paragraph" w:customStyle="1" w:styleId="Pa16">
    <w:name w:val="Pa16"/>
    <w:basedOn w:val="Normal"/>
    <w:next w:val="Normal"/>
    <w:uiPriority w:val="99"/>
    <w:rsid w:val="00A408A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A408A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A408A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272943"/>
    <w:rPr>
      <w:i/>
      <w:iCs/>
    </w:rPr>
  </w:style>
  <w:style w:type="character" w:styleId="Textoennegrita">
    <w:name w:val="Strong"/>
    <w:basedOn w:val="Fuentedeprrafopredeter"/>
    <w:uiPriority w:val="22"/>
    <w:qFormat/>
    <w:rsid w:val="00272943"/>
    <w:rPr>
      <w:b/>
      <w:bCs/>
    </w:rPr>
  </w:style>
  <w:style w:type="paragraph" w:customStyle="1" w:styleId="Car">
    <w:name w:val="Car"/>
    <w:basedOn w:val="Ttulo1"/>
    <w:autoRedefine/>
    <w:semiHidden/>
    <w:rsid w:val="000323B6"/>
    <w:pPr>
      <w:keepLines w:val="0"/>
      <w:numPr>
        <w:numId w:val="16"/>
      </w:numPr>
      <w:spacing w:before="0" w:after="160" w:line="240" w:lineRule="exact"/>
      <w:ind w:left="1068" w:hanging="360"/>
    </w:pPr>
    <w:rPr>
      <w:rFonts w:ascii="NewsGotTDem" w:eastAsia="Times New Roman" w:hAnsi="NewsGotTDem" w:cs="Arial"/>
      <w:b/>
      <w:bCs/>
      <w:color w:val="auto"/>
      <w:kern w:val="32"/>
      <w:sz w:val="24"/>
      <w:szCs w:val="20"/>
      <w:u w:val="single"/>
      <w:lang w:val="en-GB"/>
    </w:rPr>
  </w:style>
  <w:style w:type="paragraph" w:customStyle="1" w:styleId="TITULO1">
    <w:name w:val="TITULO 1"/>
    <w:basedOn w:val="Normal"/>
    <w:rsid w:val="000323B6"/>
    <w:pPr>
      <w:numPr>
        <w:ilvl w:val="8"/>
        <w:numId w:val="16"/>
      </w:numPr>
      <w:spacing w:before="120" w:after="120" w:line="240" w:lineRule="auto"/>
    </w:pPr>
    <w:rPr>
      <w:rFonts w:ascii="Arial" w:eastAsia="Times New Roman" w:hAnsi="Arial" w:cs="Times New Roman"/>
      <w:sz w:val="20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032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n">
    <w:name w:val="Revision"/>
    <w:hidden/>
    <w:uiPriority w:val="99"/>
    <w:semiHidden/>
    <w:rsid w:val="002D6587"/>
    <w:pPr>
      <w:spacing w:after="0" w:line="240" w:lineRule="auto"/>
    </w:pPr>
  </w:style>
  <w:style w:type="paragraph" w:customStyle="1" w:styleId="parrafo1">
    <w:name w:val="parrafo1"/>
    <w:basedOn w:val="Normal"/>
    <w:rsid w:val="002E4E2A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1">
    <w:name w:val="parrafo_21"/>
    <w:basedOn w:val="Normal"/>
    <w:rsid w:val="002E4E2A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46BD4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46BD4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26DA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26DA6"/>
  </w:style>
  <w:style w:type="paragraph" w:styleId="NormalWeb">
    <w:name w:val="Normal (Web)"/>
    <w:basedOn w:val="Normal"/>
    <w:uiPriority w:val="99"/>
    <w:rsid w:val="006F226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AC001D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34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DE7"/>
  </w:style>
  <w:style w:type="paragraph" w:styleId="Piedepgina">
    <w:name w:val="footer"/>
    <w:basedOn w:val="Normal"/>
    <w:link w:val="PiedepginaCar"/>
    <w:uiPriority w:val="99"/>
    <w:unhideWhenUsed/>
    <w:rsid w:val="00834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DE7"/>
  </w:style>
  <w:style w:type="paragraph" w:customStyle="1" w:styleId="parrafo22">
    <w:name w:val="parrafo_22"/>
    <w:basedOn w:val="Normal"/>
    <w:rsid w:val="00A82EE2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547A2"/>
    <w:pPr>
      <w:spacing w:after="0" w:line="240" w:lineRule="auto"/>
    </w:pPr>
    <w:rPr>
      <w:rFonts w:ascii="Arial" w:eastAsia="Times New Roman" w:hAnsi="Arial" w:cs="Arial"/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61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4217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53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105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1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74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11481-2A7D-4591-BD7D-A8069267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Lopez, Ricardo</dc:creator>
  <cp:keywords/>
  <dc:description/>
  <cp:lastModifiedBy>Camba Campos, Raquel</cp:lastModifiedBy>
  <cp:revision>3</cp:revision>
  <cp:lastPrinted>2022-02-17T07:02:00Z</cp:lastPrinted>
  <dcterms:created xsi:type="dcterms:W3CDTF">2022-06-23T07:13:00Z</dcterms:created>
  <dcterms:modified xsi:type="dcterms:W3CDTF">2022-06-23T07:18:00Z</dcterms:modified>
</cp:coreProperties>
</file>