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FF95" w14:textId="6F43B092" w:rsidR="00751B9F" w:rsidRPr="004914B1" w:rsidRDefault="004B7CA7" w:rsidP="004B7CA7">
      <w:pPr>
        <w:pStyle w:val="Ttulo1"/>
        <w:numPr>
          <w:ilvl w:val="0"/>
          <w:numId w:val="0"/>
        </w:numPr>
        <w:spacing w:after="240"/>
        <w:ind w:left="360" w:hanging="360"/>
        <w:rPr>
          <w:rFonts w:ascii="Calibri Light" w:hAnsi="Calibri Light"/>
          <w:sz w:val="24"/>
          <w:szCs w:val="24"/>
          <w:lang w:val="es-ES"/>
        </w:rPr>
      </w:pPr>
      <w:r>
        <w:rPr>
          <w:rFonts w:ascii="Calibri Light" w:hAnsi="Calibri Light"/>
          <w:sz w:val="24"/>
          <w:szCs w:val="24"/>
          <w:lang w:val="es-ES"/>
        </w:rPr>
        <w:t>ANEXO</w:t>
      </w:r>
      <w:r w:rsidR="00A05315">
        <w:rPr>
          <w:rFonts w:ascii="Calibri Light" w:hAnsi="Calibri Light"/>
          <w:sz w:val="24"/>
          <w:szCs w:val="24"/>
          <w:lang w:val="es-ES"/>
        </w:rPr>
        <w:t xml:space="preserve"> III</w:t>
      </w:r>
      <w:bookmarkStart w:id="0" w:name="_GoBack"/>
      <w:bookmarkEnd w:id="0"/>
      <w:r>
        <w:rPr>
          <w:rFonts w:ascii="Calibri Light" w:hAnsi="Calibri Light"/>
          <w:sz w:val="24"/>
          <w:szCs w:val="24"/>
          <w:lang w:val="es-ES"/>
        </w:rPr>
        <w:t xml:space="preserve">. </w:t>
      </w:r>
      <w:r w:rsidR="00751B9F" w:rsidRPr="004914B1">
        <w:rPr>
          <w:rFonts w:ascii="Calibri Light" w:hAnsi="Calibri Light"/>
          <w:sz w:val="24"/>
          <w:szCs w:val="24"/>
          <w:lang w:val="es-ES"/>
        </w:rPr>
        <w:t xml:space="preserve">SERVICIO DE CIBERSEGURIDAD </w:t>
      </w:r>
    </w:p>
    <w:p w14:paraId="0E80AC8E" w14:textId="77777777" w:rsidR="00751B9F" w:rsidRPr="004B7CA7" w:rsidRDefault="00751B9F" w:rsidP="00751B9F">
      <w:pPr>
        <w:pStyle w:val="Standard"/>
        <w:numPr>
          <w:ilvl w:val="1"/>
          <w:numId w:val="16"/>
        </w:numPr>
        <w:spacing w:after="240" w:line="240" w:lineRule="auto"/>
        <w:rPr>
          <w:rFonts w:ascii="Calibri Light" w:hAnsi="Calibri Light"/>
          <w:b/>
          <w:bCs/>
          <w:i/>
          <w:sz w:val="24"/>
          <w:szCs w:val="24"/>
        </w:rPr>
      </w:pPr>
      <w:r w:rsidRPr="004B7CA7">
        <w:rPr>
          <w:rFonts w:ascii="Calibri Light" w:hAnsi="Calibri Light"/>
          <w:b/>
          <w:bCs/>
          <w:i/>
          <w:sz w:val="24"/>
          <w:szCs w:val="24"/>
        </w:rPr>
        <w:t>INTRODUCCIÓN</w:t>
      </w:r>
    </w:p>
    <w:p w14:paraId="79688A9E" w14:textId="59663941" w:rsidR="00751B9F" w:rsidRPr="004B7CA7" w:rsidRDefault="00751B9F" w:rsidP="00751B9F">
      <w:pPr>
        <w:pStyle w:val="Standard"/>
        <w:spacing w:after="120" w:line="240" w:lineRule="auto"/>
        <w:rPr>
          <w:rFonts w:ascii="Calibri Light" w:hAnsi="Calibri Light"/>
          <w:sz w:val="24"/>
          <w:szCs w:val="24"/>
        </w:rPr>
      </w:pPr>
      <w:r w:rsidRPr="004B7CA7">
        <w:rPr>
          <w:rFonts w:ascii="Calibri Light" w:hAnsi="Calibri Light"/>
          <w:sz w:val="24"/>
          <w:szCs w:val="24"/>
        </w:rPr>
        <w:t>Se entiende por Servicio de Ciberseguridad</w:t>
      </w:r>
      <w:r w:rsidR="004B7CA7" w:rsidRPr="004B7CA7">
        <w:rPr>
          <w:rFonts w:ascii="Calibri Light" w:hAnsi="Calibri Light"/>
          <w:sz w:val="24"/>
          <w:szCs w:val="24"/>
        </w:rPr>
        <w:t xml:space="preserve"> los elementos y normas que permiten la creación de las condiciones necesarias de confianza en el uso de los medios electrónicos, que garantizan la seguridad de los sistemas, los datos, las comunicaciones, y los servicios electrónicos proporcionados por los sistemas de tecnologías de información o de operación según su ámbito de aplicación.</w:t>
      </w:r>
    </w:p>
    <w:p w14:paraId="3A9ABC3C" w14:textId="77777777" w:rsidR="00751B9F" w:rsidRPr="004B7CA7"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Todos los trabajos a realizar </w:t>
      </w:r>
      <w:r w:rsidRPr="004B7CA7">
        <w:rPr>
          <w:rFonts w:ascii="Calibri Light" w:hAnsi="Calibri Light"/>
          <w:sz w:val="24"/>
          <w:szCs w:val="24"/>
        </w:rPr>
        <w:t xml:space="preserve">en esta materia se deben </w:t>
      </w:r>
      <w:r w:rsidRPr="008B6E7D">
        <w:rPr>
          <w:rFonts w:ascii="Calibri Light" w:hAnsi="Calibri Light"/>
          <w:sz w:val="24"/>
          <w:szCs w:val="24"/>
        </w:rPr>
        <w:t xml:space="preserve">aprobar por Organismos y Servicios responsables de la ciberseguridad en el ámbito de la Junta de </w:t>
      </w:r>
      <w:r w:rsidRPr="004B7CA7">
        <w:rPr>
          <w:rFonts w:ascii="Calibri Light" w:hAnsi="Calibri Light"/>
          <w:sz w:val="24"/>
          <w:szCs w:val="24"/>
        </w:rPr>
        <w:t xml:space="preserve">Andalucía y la Unidad, Sección o Servicio de Electromedicina de cada Centro Directivo. No se podrá realizar ninguna acción si no están aprobados por ambos estamentos. </w:t>
      </w:r>
    </w:p>
    <w:p w14:paraId="5D340A29"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Dentro del entorno hospitalario en lo referente a los servicios que usan comunicaciones a través de redes IP, entendemos que se encuentran los siguientes:</w:t>
      </w:r>
    </w:p>
    <w:p w14:paraId="3076A1DC" w14:textId="77777777" w:rsidR="00751B9F" w:rsidRPr="008B6E7D" w:rsidRDefault="00751B9F" w:rsidP="00751B9F">
      <w:pPr>
        <w:pStyle w:val="Prrafodelista"/>
        <w:numPr>
          <w:ilvl w:val="0"/>
          <w:numId w:val="7"/>
        </w:numPr>
        <w:autoSpaceDN w:val="0"/>
        <w:spacing w:after="120"/>
        <w:textAlignment w:val="baseline"/>
        <w:rPr>
          <w:rFonts w:ascii="Calibri Light" w:hAnsi="Calibri Light"/>
          <w:sz w:val="24"/>
          <w:szCs w:val="24"/>
        </w:rPr>
      </w:pPr>
      <w:r w:rsidRPr="008B6E7D">
        <w:rPr>
          <w:rFonts w:ascii="Calibri Light" w:hAnsi="Calibri Light"/>
          <w:sz w:val="24"/>
          <w:szCs w:val="24"/>
        </w:rPr>
        <w:t>Red de equipos electromédicos: esta red involucra a los equipos de máquinas diagnósticas, monitorización de pacientes y máquinas médicas tales como respiradores, bombas de medicamentos, etc.</w:t>
      </w:r>
    </w:p>
    <w:p w14:paraId="522C3C07" w14:textId="77777777" w:rsidR="00751B9F" w:rsidRPr="008B6E7D" w:rsidRDefault="00751B9F" w:rsidP="00751B9F">
      <w:pPr>
        <w:pStyle w:val="Prrafodelista"/>
        <w:numPr>
          <w:ilvl w:val="0"/>
          <w:numId w:val="2"/>
        </w:numPr>
        <w:autoSpaceDN w:val="0"/>
        <w:spacing w:after="120"/>
        <w:textAlignment w:val="baseline"/>
        <w:rPr>
          <w:rFonts w:ascii="Calibri Light" w:hAnsi="Calibri Light"/>
          <w:sz w:val="24"/>
          <w:szCs w:val="24"/>
        </w:rPr>
      </w:pPr>
      <w:r w:rsidRPr="008B6E7D">
        <w:rPr>
          <w:rFonts w:ascii="Calibri Light" w:hAnsi="Calibri Light"/>
          <w:sz w:val="24"/>
          <w:szCs w:val="24"/>
        </w:rPr>
        <w:t xml:space="preserve">Red de equipos IT: esta red involucra los ordenadores, </w:t>
      </w:r>
      <w:proofErr w:type="spellStart"/>
      <w:r w:rsidRPr="008B6E7D">
        <w:rPr>
          <w:rFonts w:ascii="Calibri Light" w:hAnsi="Calibri Light"/>
          <w:sz w:val="24"/>
          <w:szCs w:val="24"/>
        </w:rPr>
        <w:t>tablets</w:t>
      </w:r>
      <w:proofErr w:type="spellEnd"/>
      <w:r w:rsidRPr="008B6E7D">
        <w:rPr>
          <w:rFonts w:ascii="Calibri Light" w:hAnsi="Calibri Light"/>
          <w:sz w:val="24"/>
          <w:szCs w:val="24"/>
        </w:rPr>
        <w:t xml:space="preserve">, servidores, impresoras </w:t>
      </w:r>
      <w:proofErr w:type="spellStart"/>
      <w:r w:rsidRPr="008B6E7D">
        <w:rPr>
          <w:rFonts w:ascii="Calibri Light" w:hAnsi="Calibri Light"/>
          <w:sz w:val="24"/>
          <w:szCs w:val="24"/>
        </w:rPr>
        <w:t>etc</w:t>
      </w:r>
      <w:proofErr w:type="spellEnd"/>
      <w:r w:rsidRPr="008B6E7D">
        <w:rPr>
          <w:rFonts w:ascii="Calibri Light" w:hAnsi="Calibri Light"/>
          <w:sz w:val="24"/>
          <w:szCs w:val="24"/>
        </w:rPr>
        <w:t xml:space="preserve"> necesarios para la gestión de la información dentro del centro.</w:t>
      </w:r>
    </w:p>
    <w:p w14:paraId="0607C0D9" w14:textId="77777777" w:rsidR="00751B9F" w:rsidRPr="008B6E7D" w:rsidRDefault="00751B9F" w:rsidP="00751B9F">
      <w:pPr>
        <w:pStyle w:val="Prrafodelista"/>
        <w:numPr>
          <w:ilvl w:val="0"/>
          <w:numId w:val="2"/>
        </w:numPr>
        <w:autoSpaceDN w:val="0"/>
        <w:spacing w:after="120"/>
        <w:textAlignment w:val="baseline"/>
        <w:rPr>
          <w:rFonts w:ascii="Calibri Light" w:hAnsi="Calibri Light"/>
          <w:sz w:val="24"/>
          <w:szCs w:val="24"/>
        </w:rPr>
      </w:pPr>
      <w:r w:rsidRPr="008B6E7D">
        <w:rPr>
          <w:rFonts w:ascii="Calibri Light" w:hAnsi="Calibri Light"/>
          <w:sz w:val="24"/>
          <w:szCs w:val="24"/>
        </w:rPr>
        <w:t xml:space="preserve">Red de confort: esta red involucra equipos tales como televisiones que usen IPTV, tabletas, terminales de cama, telefonía, </w:t>
      </w:r>
      <w:proofErr w:type="spellStart"/>
      <w:r w:rsidRPr="008B6E7D">
        <w:rPr>
          <w:rFonts w:ascii="Calibri Light" w:hAnsi="Calibri Light"/>
          <w:sz w:val="24"/>
          <w:szCs w:val="24"/>
        </w:rPr>
        <w:t>interfonía</w:t>
      </w:r>
      <w:proofErr w:type="spellEnd"/>
      <w:r w:rsidRPr="008B6E7D">
        <w:rPr>
          <w:rFonts w:ascii="Calibri Light" w:hAnsi="Calibri Light"/>
          <w:sz w:val="24"/>
          <w:szCs w:val="24"/>
        </w:rPr>
        <w:t xml:space="preserve"> y </w:t>
      </w:r>
      <w:proofErr w:type="spellStart"/>
      <w:r w:rsidRPr="008B6E7D">
        <w:rPr>
          <w:rFonts w:ascii="Calibri Light" w:hAnsi="Calibri Light"/>
          <w:sz w:val="24"/>
          <w:szCs w:val="24"/>
        </w:rPr>
        <w:t>WiFi</w:t>
      </w:r>
      <w:proofErr w:type="spellEnd"/>
      <w:r w:rsidRPr="008B6E7D">
        <w:rPr>
          <w:rFonts w:ascii="Calibri Light" w:hAnsi="Calibri Light"/>
          <w:sz w:val="24"/>
          <w:szCs w:val="24"/>
        </w:rPr>
        <w:t xml:space="preserve"> de cortesía.</w:t>
      </w:r>
    </w:p>
    <w:p w14:paraId="727DF250" w14:textId="77777777" w:rsidR="00751B9F" w:rsidRPr="008B6E7D" w:rsidRDefault="00751B9F" w:rsidP="00751B9F">
      <w:pPr>
        <w:pStyle w:val="Prrafodelista"/>
        <w:numPr>
          <w:ilvl w:val="0"/>
          <w:numId w:val="2"/>
        </w:numPr>
        <w:autoSpaceDN w:val="0"/>
        <w:spacing w:after="120"/>
        <w:textAlignment w:val="baseline"/>
        <w:rPr>
          <w:rFonts w:ascii="Calibri Light" w:hAnsi="Calibri Light"/>
          <w:sz w:val="24"/>
          <w:szCs w:val="24"/>
        </w:rPr>
      </w:pPr>
      <w:r w:rsidRPr="008B6E7D">
        <w:rPr>
          <w:rFonts w:ascii="Calibri Light" w:hAnsi="Calibri Light"/>
          <w:sz w:val="24"/>
          <w:szCs w:val="24"/>
        </w:rPr>
        <w:t>Red de gobierno del edificio: esta red involucra los equipos que controlan ascensores, luminarias, alarmas, puertas, bombas de agua, sistemas de calefacción y aire acondicionado, etc. Esto es todos los mecanismos de gobierno del edificio.</w:t>
      </w:r>
    </w:p>
    <w:p w14:paraId="64C5CAB7"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Es una práctica recomendable de seguridad dado que estas redes tienen requisitos distintos de calidad de servicio, equipos conectados, protocolos utilizados, criticidad del servicio, etc. que estas redes estén separadas físicamente o en su defecto estén separadas lógicamente.</w:t>
      </w:r>
    </w:p>
    <w:p w14:paraId="12FEBECD" w14:textId="77777777" w:rsidR="00751B9F"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En el presente documento se va a tratar la manera de aportar ciberseguridad a la </w:t>
      </w:r>
      <w:r w:rsidRPr="008B6E7D">
        <w:rPr>
          <w:rFonts w:ascii="Calibri Light" w:hAnsi="Calibri Light"/>
          <w:b/>
          <w:sz w:val="24"/>
          <w:szCs w:val="24"/>
        </w:rPr>
        <w:t>red de equipos electromédicos</w:t>
      </w:r>
      <w:r w:rsidRPr="008B6E7D">
        <w:rPr>
          <w:rFonts w:ascii="Calibri Light" w:hAnsi="Calibri Light"/>
          <w:sz w:val="24"/>
          <w:szCs w:val="24"/>
        </w:rPr>
        <w:t>. Es decir, seguridad dentro de la red de comunicaciones. Queda fuera del alcance de este documento prácticas relacionadas con la seguridad física de los activos. Esto es, prácticas como evitar que personas ajenas puedan acceder físicamente a los activos o electrónica de red, puedan acceder a la alimentación de los equipos o la electrónica de red o al acondicionamiento (sistemas de HVAC) de los mismos.</w:t>
      </w:r>
    </w:p>
    <w:p w14:paraId="51EA7CAA" w14:textId="77777777" w:rsidR="00751B9F" w:rsidRPr="008B6E7D" w:rsidRDefault="00751B9F" w:rsidP="00751B9F">
      <w:pPr>
        <w:pStyle w:val="Standard"/>
        <w:spacing w:after="120" w:line="240" w:lineRule="auto"/>
        <w:rPr>
          <w:rFonts w:ascii="Calibri Light" w:hAnsi="Calibri Light"/>
          <w:sz w:val="24"/>
          <w:szCs w:val="24"/>
        </w:rPr>
      </w:pPr>
    </w:p>
    <w:p w14:paraId="2BBD5675" w14:textId="77777777" w:rsidR="00751B9F" w:rsidRPr="00B877B4" w:rsidRDefault="00751B9F" w:rsidP="00751B9F">
      <w:pPr>
        <w:pStyle w:val="Standard"/>
        <w:numPr>
          <w:ilvl w:val="1"/>
          <w:numId w:val="16"/>
        </w:numPr>
        <w:spacing w:after="240" w:line="240" w:lineRule="auto"/>
        <w:rPr>
          <w:rFonts w:ascii="Calibri Light" w:hAnsi="Calibri Light"/>
          <w:b/>
          <w:bCs/>
          <w:i/>
          <w:sz w:val="24"/>
          <w:szCs w:val="24"/>
        </w:rPr>
      </w:pPr>
      <w:r w:rsidRPr="00B877B4">
        <w:rPr>
          <w:rFonts w:ascii="Calibri Light" w:hAnsi="Calibri Light"/>
          <w:b/>
          <w:bCs/>
          <w:i/>
          <w:sz w:val="24"/>
          <w:szCs w:val="24"/>
        </w:rPr>
        <w:t>SEGURIDAD DE LOS EQUIPOS ELECTROMÉDICOS</w:t>
      </w:r>
    </w:p>
    <w:p w14:paraId="19AA9209" w14:textId="77777777" w:rsidR="00751B9F" w:rsidRPr="008B6E7D" w:rsidRDefault="00751B9F" w:rsidP="00751B9F">
      <w:pPr>
        <w:pStyle w:val="Standard"/>
        <w:spacing w:after="240" w:line="240" w:lineRule="auto"/>
        <w:rPr>
          <w:rFonts w:ascii="Calibri Light" w:hAnsi="Calibri Light"/>
          <w:sz w:val="24"/>
          <w:szCs w:val="24"/>
        </w:rPr>
      </w:pPr>
      <w:r w:rsidRPr="008B6E7D">
        <w:rPr>
          <w:rFonts w:ascii="Calibri Light" w:hAnsi="Calibri Light"/>
          <w:sz w:val="24"/>
          <w:szCs w:val="24"/>
        </w:rPr>
        <w:t>La red de equipos electromédicos se considera una red crítica por los siguientes motivos:</w:t>
      </w:r>
    </w:p>
    <w:p w14:paraId="3FB11A58" w14:textId="77777777" w:rsidR="00751B9F" w:rsidRPr="004B7CA7" w:rsidRDefault="00751B9F" w:rsidP="00751B9F">
      <w:pPr>
        <w:pStyle w:val="Prrafodelista"/>
        <w:numPr>
          <w:ilvl w:val="0"/>
          <w:numId w:val="8"/>
        </w:numPr>
        <w:autoSpaceDN w:val="0"/>
        <w:spacing w:after="120"/>
        <w:textAlignment w:val="baseline"/>
        <w:rPr>
          <w:rFonts w:ascii="Calibri Light" w:hAnsi="Calibri Light"/>
          <w:sz w:val="24"/>
          <w:szCs w:val="24"/>
        </w:rPr>
      </w:pPr>
      <w:r w:rsidRPr="004B7CA7">
        <w:rPr>
          <w:rFonts w:ascii="Calibri Light" w:hAnsi="Calibri Light"/>
          <w:sz w:val="24"/>
          <w:szCs w:val="24"/>
        </w:rPr>
        <w:t>La información de las máquinas diagnósticas es información confidencial protegidas por la normativa sobre protección de datos personales.</w:t>
      </w:r>
    </w:p>
    <w:p w14:paraId="084C68DB" w14:textId="77777777" w:rsidR="00751B9F" w:rsidRPr="008B6E7D" w:rsidRDefault="00751B9F" w:rsidP="00751B9F">
      <w:pPr>
        <w:pStyle w:val="Prrafodelista"/>
        <w:numPr>
          <w:ilvl w:val="0"/>
          <w:numId w:val="3"/>
        </w:numPr>
        <w:autoSpaceDN w:val="0"/>
        <w:spacing w:after="120"/>
        <w:textAlignment w:val="baseline"/>
        <w:rPr>
          <w:rFonts w:ascii="Calibri Light" w:hAnsi="Calibri Light"/>
          <w:sz w:val="24"/>
          <w:szCs w:val="24"/>
        </w:rPr>
      </w:pPr>
      <w:r w:rsidRPr="008B6E7D">
        <w:rPr>
          <w:rFonts w:ascii="Calibri Light" w:hAnsi="Calibri Light"/>
          <w:sz w:val="24"/>
          <w:szCs w:val="24"/>
        </w:rPr>
        <w:lastRenderedPageBreak/>
        <w:t>Los equipos electromédicos dada su naturaleza y función pueden ser soporte vital para los pacientes que hacen uso de las mismas por lo que la alteración de su funcionamiento o de los datos de las pruebas puede tener consecuencias catastróficas.</w:t>
      </w:r>
    </w:p>
    <w:p w14:paraId="765F4696"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Para poder aportar seguridad a la red de equipos electromédicos es necesario el implantar una política de seguridad que busque cubrir las necesidades de identificar, proteger, detectar, responder y recuperar incluyendo trabajos de instalación y mantenimiento de las medidas necesarias para ello.</w:t>
      </w:r>
    </w:p>
    <w:p w14:paraId="4023EF10"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Estos principios deberán seguir los criterios de minimizar la superficie de exposición, el bastionado y minimización de privilegios.</w:t>
      </w:r>
    </w:p>
    <w:p w14:paraId="3D971B58" w14:textId="77777777" w:rsidR="00751B9F"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Por último, dada la criticidad de la red, las soluciones aportadas no deben afectar bajo ningún concepto al desempeño de la red. Esto es, han de ser pasivas y por tanto no pueden inyectar tráfico a la red de equipos electromédicos.</w:t>
      </w:r>
    </w:p>
    <w:p w14:paraId="6900D356" w14:textId="77777777" w:rsidR="00751B9F" w:rsidRPr="008B6E7D" w:rsidRDefault="00751B9F" w:rsidP="00751B9F">
      <w:pPr>
        <w:pStyle w:val="Standard"/>
        <w:spacing w:after="120" w:line="240" w:lineRule="auto"/>
        <w:rPr>
          <w:rFonts w:ascii="Calibri Light" w:hAnsi="Calibri Light"/>
          <w:sz w:val="24"/>
          <w:szCs w:val="24"/>
        </w:rPr>
      </w:pPr>
    </w:p>
    <w:p w14:paraId="5FB8784F" w14:textId="77777777" w:rsidR="00751B9F" w:rsidRPr="00B877B4" w:rsidRDefault="00751B9F" w:rsidP="00751B9F">
      <w:pPr>
        <w:pStyle w:val="Standard"/>
        <w:numPr>
          <w:ilvl w:val="1"/>
          <w:numId w:val="16"/>
        </w:numPr>
        <w:spacing w:after="240" w:line="240" w:lineRule="auto"/>
        <w:rPr>
          <w:rFonts w:ascii="Calibri Light" w:hAnsi="Calibri Light"/>
          <w:b/>
          <w:bCs/>
          <w:i/>
          <w:sz w:val="24"/>
          <w:szCs w:val="24"/>
        </w:rPr>
      </w:pPr>
      <w:r w:rsidRPr="00B877B4">
        <w:rPr>
          <w:rFonts w:ascii="Calibri Light" w:hAnsi="Calibri Light"/>
          <w:b/>
          <w:bCs/>
          <w:i/>
          <w:sz w:val="24"/>
          <w:szCs w:val="24"/>
        </w:rPr>
        <w:t>CARACTERÍSTICAS DE LA SOLUCIÓN</w:t>
      </w:r>
    </w:p>
    <w:p w14:paraId="42EC6862" w14:textId="77777777" w:rsidR="00751B9F" w:rsidRPr="008B6E7D" w:rsidRDefault="00751B9F" w:rsidP="00751B9F">
      <w:pPr>
        <w:pStyle w:val="Standard"/>
        <w:spacing w:after="240" w:line="240" w:lineRule="auto"/>
        <w:rPr>
          <w:rFonts w:ascii="Calibri Light" w:hAnsi="Calibri Light"/>
          <w:sz w:val="24"/>
          <w:szCs w:val="24"/>
        </w:rPr>
      </w:pPr>
      <w:r w:rsidRPr="008B6E7D">
        <w:rPr>
          <w:rFonts w:ascii="Calibri Light" w:hAnsi="Calibri Light"/>
          <w:sz w:val="24"/>
          <w:szCs w:val="24"/>
        </w:rPr>
        <w:t>Dadas las necesidades del presente proyecto y en relación a las políticas de seguridad anteriormente definidas, a continuación se detallarán en cada punto los requisitos mínimos que debe cumplir la solución:</w:t>
      </w:r>
    </w:p>
    <w:p w14:paraId="026D50D8" w14:textId="77777777" w:rsidR="00751B9F" w:rsidRPr="008B6E7D" w:rsidRDefault="00751B9F" w:rsidP="00751B9F">
      <w:pPr>
        <w:pStyle w:val="Standard"/>
        <w:spacing w:after="120" w:line="240" w:lineRule="auto"/>
        <w:rPr>
          <w:rFonts w:ascii="Calibri Light" w:hAnsi="Calibri Light"/>
          <w:i/>
          <w:iCs/>
          <w:sz w:val="24"/>
          <w:szCs w:val="24"/>
          <w:u w:val="single"/>
        </w:rPr>
      </w:pPr>
      <w:r w:rsidRPr="008B6E7D">
        <w:rPr>
          <w:rFonts w:ascii="Calibri Light" w:hAnsi="Calibri Light"/>
          <w:i/>
          <w:iCs/>
          <w:sz w:val="24"/>
          <w:szCs w:val="24"/>
          <w:u w:val="single"/>
        </w:rPr>
        <w:t>Identificar</w:t>
      </w:r>
    </w:p>
    <w:p w14:paraId="36C32EC2"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La solución debe ser capaz de identificar tanto los dispositivos dentro de la red de equipos electromédicos como los protocolos que se utilicen y las vulnerabilidades que éstos puedan tener. Asimismo la solución debe ser capaz de dibujar un mapa de red mostrando qué dispositivos se comunican unos con otros, con qué uso de ancho de banda y usando qué protocolo.</w:t>
      </w:r>
    </w:p>
    <w:p w14:paraId="78E59C78" w14:textId="77777777" w:rsidR="00751B9F" w:rsidRPr="008B6E7D" w:rsidRDefault="00751B9F" w:rsidP="00751B9F">
      <w:pPr>
        <w:pStyle w:val="Standard"/>
        <w:spacing w:after="120" w:line="240" w:lineRule="auto"/>
        <w:rPr>
          <w:rFonts w:ascii="Calibri Light" w:hAnsi="Calibri Light"/>
          <w:i/>
          <w:iCs/>
          <w:sz w:val="24"/>
          <w:szCs w:val="24"/>
          <w:u w:val="single"/>
        </w:rPr>
      </w:pPr>
      <w:r w:rsidRPr="008B6E7D">
        <w:rPr>
          <w:rFonts w:ascii="Calibri Light" w:hAnsi="Calibri Light"/>
          <w:i/>
          <w:iCs/>
          <w:sz w:val="24"/>
          <w:szCs w:val="24"/>
          <w:u w:val="single"/>
        </w:rPr>
        <w:t>Proteger</w:t>
      </w:r>
    </w:p>
    <w:p w14:paraId="1BB0B031"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Dada la imposibilidad de poder instalar soluciones típicas de seguridad tales como antivirus o EDR en los equipos electromédicos, la seguridad a estos equipos debe darse desde la red.</w:t>
      </w:r>
    </w:p>
    <w:p w14:paraId="6464005F"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Para ello se seguirán políticas de minimización la superficie de exposición permitiendo que únicamente los equipos electromédicos se comuniquen con los equipos mínimos indispensables, políticas de bastionado en donde los equipos médico tendrán habilitados los protocolos y aplicaciones mínimos e indispensables para su funcionamiento y para la protección se deberán aplicar soluciones de tipo “parcheado virtual” utilizando equipos tales como un cortafuegos (NGFW) o un sistema de prevención de intrusos (IPS).</w:t>
      </w:r>
    </w:p>
    <w:p w14:paraId="6B6F1BAB" w14:textId="77777777" w:rsidR="00751B9F" w:rsidRPr="008B6E7D" w:rsidRDefault="00751B9F" w:rsidP="00751B9F">
      <w:pPr>
        <w:pStyle w:val="Standard"/>
        <w:spacing w:after="120" w:line="240" w:lineRule="auto"/>
        <w:rPr>
          <w:rFonts w:ascii="Calibri Light" w:hAnsi="Calibri Light"/>
          <w:i/>
          <w:iCs/>
          <w:sz w:val="24"/>
          <w:szCs w:val="24"/>
          <w:u w:val="single"/>
        </w:rPr>
      </w:pPr>
      <w:r w:rsidRPr="008B6E7D">
        <w:rPr>
          <w:rFonts w:ascii="Calibri Light" w:hAnsi="Calibri Light"/>
          <w:i/>
          <w:iCs/>
          <w:sz w:val="24"/>
          <w:szCs w:val="24"/>
          <w:u w:val="single"/>
        </w:rPr>
        <w:t>Detectar</w:t>
      </w:r>
    </w:p>
    <w:p w14:paraId="20856330"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La solución propuesta deberá ser capaz de detectar amenazas o ataques que se estén produciendo dentro de la red de equipos electromédicos así como conexiones nuevas a la red, no inventariadas o autorizadas.</w:t>
      </w:r>
    </w:p>
    <w:p w14:paraId="383AE9DA" w14:textId="77777777" w:rsidR="00751B9F" w:rsidRPr="008B6E7D" w:rsidRDefault="00751B9F" w:rsidP="00751B9F">
      <w:pPr>
        <w:pStyle w:val="Standard"/>
        <w:spacing w:after="120" w:line="240" w:lineRule="auto"/>
        <w:rPr>
          <w:rFonts w:ascii="Calibri Light" w:hAnsi="Calibri Light"/>
          <w:i/>
          <w:iCs/>
          <w:sz w:val="24"/>
          <w:szCs w:val="24"/>
          <w:u w:val="single"/>
        </w:rPr>
      </w:pPr>
      <w:r w:rsidRPr="008B6E7D">
        <w:rPr>
          <w:rFonts w:ascii="Calibri Light" w:hAnsi="Calibri Light"/>
          <w:i/>
          <w:iCs/>
          <w:sz w:val="24"/>
          <w:szCs w:val="24"/>
          <w:u w:val="single"/>
        </w:rPr>
        <w:t>Responder</w:t>
      </w:r>
    </w:p>
    <w:p w14:paraId="472A19A0"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lastRenderedPageBreak/>
        <w:t>Una vez se ha detectado un ataque, una amenaza o una conexión no autorizada, la solución propuesta debe ser capaz de actuar sobre las mismas ya sea aislando la amenaza o conexión, cortando la comunicación o deshabilitando la misma.</w:t>
      </w:r>
    </w:p>
    <w:p w14:paraId="3525E944" w14:textId="77777777" w:rsidR="00751B9F" w:rsidRPr="008B6E7D" w:rsidRDefault="00751B9F" w:rsidP="00751B9F">
      <w:pPr>
        <w:pStyle w:val="Standard"/>
        <w:spacing w:after="120" w:line="240" w:lineRule="auto"/>
        <w:rPr>
          <w:rFonts w:ascii="Calibri Light" w:hAnsi="Calibri Light"/>
          <w:i/>
          <w:iCs/>
          <w:sz w:val="24"/>
          <w:szCs w:val="24"/>
          <w:u w:val="single"/>
        </w:rPr>
      </w:pPr>
      <w:r w:rsidRPr="008B6E7D">
        <w:rPr>
          <w:rFonts w:ascii="Calibri Light" w:hAnsi="Calibri Light"/>
          <w:i/>
          <w:iCs/>
          <w:sz w:val="24"/>
          <w:szCs w:val="24"/>
          <w:u w:val="single"/>
        </w:rPr>
        <w:t>Recuperar</w:t>
      </w:r>
    </w:p>
    <w:p w14:paraId="0A729CE3"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La solución propuesta debe poder facilitar actividades de recuperación una vez un ataque o una amenaza haya podido tener éxito. Por tanto la solución debe poder facilitar información del estado de la red y los equipos para una futura recuperación restaurando los equipos de una solución de </w:t>
      </w:r>
      <w:proofErr w:type="spellStart"/>
      <w:r w:rsidRPr="008B6E7D">
        <w:rPr>
          <w:rFonts w:ascii="Calibri Light" w:hAnsi="Calibri Light"/>
          <w:sz w:val="24"/>
          <w:szCs w:val="24"/>
        </w:rPr>
        <w:t>backup</w:t>
      </w:r>
      <w:proofErr w:type="spellEnd"/>
      <w:r w:rsidRPr="008B6E7D">
        <w:rPr>
          <w:rFonts w:ascii="Calibri Light" w:hAnsi="Calibri Light"/>
          <w:sz w:val="24"/>
          <w:szCs w:val="24"/>
        </w:rPr>
        <w:t>.</w:t>
      </w:r>
    </w:p>
    <w:p w14:paraId="69F9795E" w14:textId="77777777" w:rsidR="00751B9F" w:rsidRPr="00085019" w:rsidRDefault="00751B9F" w:rsidP="00751B9F">
      <w:pPr>
        <w:pStyle w:val="Standard"/>
        <w:numPr>
          <w:ilvl w:val="1"/>
          <w:numId w:val="16"/>
        </w:numPr>
        <w:spacing w:after="240" w:line="240" w:lineRule="auto"/>
        <w:rPr>
          <w:rFonts w:ascii="Calibri Light" w:hAnsi="Calibri Light"/>
          <w:b/>
          <w:bCs/>
          <w:i/>
          <w:sz w:val="24"/>
          <w:szCs w:val="24"/>
        </w:rPr>
      </w:pPr>
      <w:r w:rsidRPr="00085019">
        <w:rPr>
          <w:rFonts w:ascii="Calibri Light" w:hAnsi="Calibri Light"/>
          <w:b/>
          <w:bCs/>
          <w:i/>
          <w:sz w:val="24"/>
          <w:szCs w:val="24"/>
        </w:rPr>
        <w:t>ARQUITECTURA DE LA SOLUCIÓN</w:t>
      </w:r>
    </w:p>
    <w:p w14:paraId="22B2013D" w14:textId="77777777" w:rsidR="00751B9F" w:rsidRPr="008B6E7D" w:rsidRDefault="00751B9F" w:rsidP="00751B9F">
      <w:pPr>
        <w:pStyle w:val="Standard"/>
        <w:spacing w:after="240" w:line="240" w:lineRule="auto"/>
        <w:rPr>
          <w:rFonts w:ascii="Calibri Light" w:hAnsi="Calibri Light"/>
          <w:sz w:val="24"/>
          <w:szCs w:val="24"/>
        </w:rPr>
      </w:pPr>
      <w:r w:rsidRPr="008B6E7D">
        <w:rPr>
          <w:rFonts w:ascii="Calibri Light" w:hAnsi="Calibri Light"/>
          <w:sz w:val="24"/>
          <w:szCs w:val="24"/>
        </w:rPr>
        <w:t>Para poder dar servicio y cumpliendo los requisitos anteriormente indicados la arquitectura de la solución deberá cumplir los siguientes puntos:</w:t>
      </w:r>
    </w:p>
    <w:p w14:paraId="21E63ED4" w14:textId="77777777" w:rsidR="00751B9F" w:rsidRPr="008B6E7D" w:rsidRDefault="00751B9F" w:rsidP="00751B9F">
      <w:pPr>
        <w:pStyle w:val="Standard"/>
        <w:numPr>
          <w:ilvl w:val="0"/>
          <w:numId w:val="12"/>
        </w:numPr>
        <w:spacing w:after="120" w:line="240" w:lineRule="auto"/>
        <w:rPr>
          <w:rFonts w:ascii="Calibri Light" w:hAnsi="Calibri Light"/>
          <w:sz w:val="24"/>
          <w:szCs w:val="24"/>
        </w:rPr>
      </w:pPr>
      <w:r w:rsidRPr="008B6E7D">
        <w:rPr>
          <w:rFonts w:ascii="Calibri Light" w:hAnsi="Calibri Light"/>
          <w:sz w:val="24"/>
          <w:szCs w:val="24"/>
        </w:rPr>
        <w:t xml:space="preserve">La solución propuesta no deberá interferir en el tráfico de producción de la red de equipos electromédicos. Por consiguiente, no se contemplan soluciones que inyecten tráfico en la red como puedan ser consultas a los equipos tipo ICMP, </w:t>
      </w:r>
      <w:proofErr w:type="spellStart"/>
      <w:r w:rsidRPr="008B6E7D">
        <w:rPr>
          <w:rFonts w:ascii="Calibri Light" w:hAnsi="Calibri Light"/>
          <w:sz w:val="24"/>
          <w:szCs w:val="24"/>
        </w:rPr>
        <w:t>nmap</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ssh</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wmi</w:t>
      </w:r>
      <w:proofErr w:type="spellEnd"/>
      <w:r w:rsidRPr="008B6E7D">
        <w:rPr>
          <w:rFonts w:ascii="Calibri Light" w:hAnsi="Calibri Light"/>
          <w:sz w:val="24"/>
          <w:szCs w:val="24"/>
        </w:rPr>
        <w:t xml:space="preserve"> o similares.</w:t>
      </w:r>
    </w:p>
    <w:p w14:paraId="1905114D" w14:textId="77777777" w:rsidR="00751B9F" w:rsidRPr="008B6E7D" w:rsidRDefault="00751B9F" w:rsidP="00751B9F">
      <w:pPr>
        <w:pStyle w:val="Standard"/>
        <w:numPr>
          <w:ilvl w:val="0"/>
          <w:numId w:val="12"/>
        </w:numPr>
        <w:spacing w:after="120" w:line="240" w:lineRule="auto"/>
        <w:rPr>
          <w:rFonts w:ascii="Calibri Light" w:hAnsi="Calibri Light"/>
          <w:sz w:val="24"/>
          <w:szCs w:val="24"/>
        </w:rPr>
      </w:pPr>
      <w:r w:rsidRPr="008B6E7D">
        <w:rPr>
          <w:rFonts w:ascii="Calibri Light" w:hAnsi="Calibri Light"/>
          <w:sz w:val="24"/>
          <w:szCs w:val="24"/>
        </w:rPr>
        <w:t>Para la captura de información de la red de equipos electromédicos se podrán utilizar prácticas como la inclusión en la red de equipos TAP o el uso de puertos de SPAN o espejo. Esta captura de información deberá ser gestionada “fuera de banda” esto es, deberá crearse una infraestructura paralela para la gestión de esta información.</w:t>
      </w:r>
    </w:p>
    <w:p w14:paraId="727578FB" w14:textId="77777777" w:rsidR="00751B9F" w:rsidRPr="008B6E7D" w:rsidRDefault="00751B9F" w:rsidP="00751B9F">
      <w:pPr>
        <w:pStyle w:val="Standard"/>
        <w:numPr>
          <w:ilvl w:val="0"/>
          <w:numId w:val="12"/>
        </w:numPr>
        <w:spacing w:after="120" w:line="240" w:lineRule="auto"/>
        <w:rPr>
          <w:rFonts w:ascii="Calibri Light" w:hAnsi="Calibri Light"/>
          <w:sz w:val="24"/>
          <w:szCs w:val="24"/>
        </w:rPr>
      </w:pPr>
      <w:r w:rsidRPr="008B6E7D">
        <w:rPr>
          <w:rFonts w:ascii="Calibri Light" w:hAnsi="Calibri Light"/>
          <w:sz w:val="24"/>
          <w:szCs w:val="24"/>
        </w:rPr>
        <w:t>La solución debe ser capaz de identificar y reconocer los activos dentro de la red de equipos electromédicos además de poder detectar comportamientos anómalos.</w:t>
      </w:r>
    </w:p>
    <w:p w14:paraId="1FAF365D" w14:textId="77777777" w:rsidR="00751B9F" w:rsidRDefault="00751B9F" w:rsidP="00751B9F">
      <w:pPr>
        <w:pStyle w:val="Standard"/>
        <w:numPr>
          <w:ilvl w:val="0"/>
          <w:numId w:val="12"/>
        </w:numPr>
        <w:spacing w:after="120" w:line="240" w:lineRule="auto"/>
        <w:rPr>
          <w:rFonts w:ascii="Calibri Light" w:hAnsi="Calibri Light"/>
          <w:sz w:val="24"/>
          <w:szCs w:val="24"/>
        </w:rPr>
      </w:pPr>
      <w:r w:rsidRPr="008B6E7D">
        <w:rPr>
          <w:rFonts w:ascii="Calibri Light" w:hAnsi="Calibri Light"/>
          <w:sz w:val="24"/>
          <w:szCs w:val="24"/>
        </w:rPr>
        <w:t>Asimismo, la solución planteada deberá permitir conexiones remotas para la gestión y mantenimiento de la misma.</w:t>
      </w:r>
    </w:p>
    <w:p w14:paraId="1FC546F5" w14:textId="77777777" w:rsidR="00751B9F" w:rsidRPr="008B6E7D" w:rsidRDefault="00751B9F" w:rsidP="00751B9F">
      <w:pPr>
        <w:pStyle w:val="Standard"/>
        <w:spacing w:after="120" w:line="240" w:lineRule="auto"/>
        <w:ind w:left="720"/>
        <w:rPr>
          <w:rFonts w:ascii="Calibri Light" w:hAnsi="Calibri Light"/>
          <w:sz w:val="24"/>
          <w:szCs w:val="24"/>
        </w:rPr>
      </w:pPr>
    </w:p>
    <w:p w14:paraId="6E3FEF2E" w14:textId="77777777" w:rsidR="00751B9F" w:rsidRPr="00085019" w:rsidRDefault="00751B9F" w:rsidP="00751B9F">
      <w:pPr>
        <w:pStyle w:val="Standard"/>
        <w:numPr>
          <w:ilvl w:val="1"/>
          <w:numId w:val="16"/>
        </w:numPr>
        <w:spacing w:after="240" w:line="240" w:lineRule="auto"/>
        <w:rPr>
          <w:rFonts w:ascii="Calibri Light" w:hAnsi="Calibri Light"/>
          <w:b/>
          <w:bCs/>
          <w:i/>
          <w:sz w:val="24"/>
          <w:szCs w:val="24"/>
        </w:rPr>
      </w:pPr>
      <w:r w:rsidRPr="00085019">
        <w:rPr>
          <w:rFonts w:ascii="Calibri Light" w:hAnsi="Calibri Light"/>
          <w:b/>
          <w:bCs/>
          <w:i/>
          <w:sz w:val="24"/>
          <w:szCs w:val="24"/>
        </w:rPr>
        <w:t>TRABAJOS DE MANTENIMIENTO Y ALCANCE</w:t>
      </w:r>
    </w:p>
    <w:p w14:paraId="25C7B12C" w14:textId="77777777" w:rsidR="00751B9F" w:rsidRPr="008B6E7D" w:rsidRDefault="00751B9F" w:rsidP="00751B9F">
      <w:pPr>
        <w:pStyle w:val="Standard"/>
        <w:spacing w:after="240" w:line="240" w:lineRule="auto"/>
        <w:rPr>
          <w:rFonts w:ascii="Calibri Light" w:hAnsi="Calibri Light"/>
          <w:sz w:val="24"/>
          <w:szCs w:val="24"/>
        </w:rPr>
      </w:pPr>
      <w:r w:rsidRPr="008B6E7D">
        <w:rPr>
          <w:rFonts w:ascii="Calibri Light" w:hAnsi="Calibri Light"/>
          <w:sz w:val="24"/>
          <w:szCs w:val="24"/>
        </w:rPr>
        <w:t>Los trabajos de mantenimiento de los dispositivos electromédicos deberán incluir capacidades de implementación de políticas de ciberseguridad, enfocadas a la reducción del riesgo de incidentes de seguridad por acceso no autorizado a información sensible o disrupción de la actividad asistencial de la infraestructura, permitiendo maximizar la disponibilidad del servicio.</w:t>
      </w:r>
    </w:p>
    <w:p w14:paraId="78E4A964" w14:textId="77777777" w:rsidR="00751B9F" w:rsidRPr="008B6E7D" w:rsidRDefault="00751B9F" w:rsidP="00751B9F">
      <w:pPr>
        <w:pStyle w:val="Standard"/>
        <w:spacing w:after="120" w:line="240" w:lineRule="auto"/>
        <w:rPr>
          <w:rFonts w:ascii="Calibri Light" w:hAnsi="Calibri Light"/>
          <w:b/>
          <w:sz w:val="24"/>
          <w:szCs w:val="24"/>
        </w:rPr>
      </w:pPr>
      <w:r w:rsidRPr="008B6E7D">
        <w:rPr>
          <w:rFonts w:ascii="Calibri Light" w:hAnsi="Calibri Light"/>
          <w:sz w:val="24"/>
          <w:szCs w:val="24"/>
        </w:rPr>
        <w:t>Esto se concreta en la definición, mantenimiento y evolución de una política de ciberseguridad que ha de trabajar principalmente en la obtención de una segmentación de red adecuada a la actividad clínica, que permita una distribución eficiente de los dispositivos de electromedicina y su consiguiente mantenimiento y gestión. Para ello, se deberá trabajar en 4 líneas principales:</w:t>
      </w:r>
    </w:p>
    <w:p w14:paraId="77435B4F" w14:textId="77777777" w:rsidR="00751B9F" w:rsidRPr="008B6E7D" w:rsidRDefault="00751B9F" w:rsidP="00751B9F">
      <w:pPr>
        <w:pStyle w:val="Standard"/>
        <w:numPr>
          <w:ilvl w:val="0"/>
          <w:numId w:val="9"/>
        </w:numPr>
        <w:autoSpaceDN w:val="0"/>
        <w:spacing w:after="120" w:line="240" w:lineRule="auto"/>
        <w:rPr>
          <w:rFonts w:ascii="Calibri Light" w:hAnsi="Calibri Light"/>
          <w:b/>
          <w:sz w:val="24"/>
          <w:szCs w:val="24"/>
        </w:rPr>
      </w:pPr>
      <w:r w:rsidRPr="008B6E7D">
        <w:rPr>
          <w:rFonts w:ascii="Calibri Light" w:hAnsi="Calibri Light"/>
          <w:b/>
          <w:sz w:val="24"/>
          <w:szCs w:val="24"/>
        </w:rPr>
        <w:t>Inventario de activos:</w:t>
      </w:r>
    </w:p>
    <w:p w14:paraId="6E12DACF"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hay conectado a la red?</w:t>
      </w:r>
    </w:p>
    <w:p w14:paraId="646133CE"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lastRenderedPageBreak/>
        <w:t>¿Qué tipos/familias de dispositivos?</w:t>
      </w:r>
    </w:p>
    <w:p w14:paraId="000D4260"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versiones de OS o firmware?</w:t>
      </w:r>
    </w:p>
    <w:p w14:paraId="17B81CDE"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tipo de aplicaciones?</w:t>
      </w:r>
    </w:p>
    <w:p w14:paraId="0D3828C6"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capacidades de conexión se están utilizando?</w:t>
      </w:r>
    </w:p>
    <w:p w14:paraId="3E80F6EF"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hace cada dispositivo (función de negocio)?</w:t>
      </w:r>
    </w:p>
    <w:p w14:paraId="748E0FA6"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¿Cuál debe ser la ubicación de cada dispositivo?</w:t>
      </w:r>
    </w:p>
    <w:p w14:paraId="08FB3F5B" w14:textId="77777777" w:rsidR="00751B9F" w:rsidRPr="008B6E7D" w:rsidRDefault="00751B9F" w:rsidP="00751B9F">
      <w:pPr>
        <w:pStyle w:val="Standard"/>
        <w:numPr>
          <w:ilvl w:val="0"/>
          <w:numId w:val="4"/>
        </w:numPr>
        <w:autoSpaceDN w:val="0"/>
        <w:spacing w:after="120" w:line="240" w:lineRule="auto"/>
        <w:rPr>
          <w:rFonts w:ascii="Calibri Light" w:hAnsi="Calibri Light"/>
          <w:b/>
          <w:sz w:val="24"/>
          <w:szCs w:val="24"/>
        </w:rPr>
      </w:pPr>
      <w:r w:rsidRPr="008B6E7D">
        <w:rPr>
          <w:rFonts w:ascii="Calibri Light" w:hAnsi="Calibri Light"/>
          <w:b/>
          <w:sz w:val="24"/>
          <w:szCs w:val="24"/>
        </w:rPr>
        <w:t>Contexto clínico del tráfico entre activos:</w:t>
      </w:r>
    </w:p>
    <w:p w14:paraId="29BA36D7"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¿Cuáles son los flujos de interacción entre dispositivos?</w:t>
      </w:r>
    </w:p>
    <w:p w14:paraId="67D69318"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protocolos de comunicación se están utilizando? ¿Son necesarios?</w:t>
      </w:r>
    </w:p>
    <w:p w14:paraId="2DD5FA61"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¿Qué función clínica tiene cada flujo de interacción entre dispositivos?</w:t>
      </w:r>
    </w:p>
    <w:p w14:paraId="04F31BFB"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¿Cuál es la definición teórica de la función de cada dispositivo identificado?</w:t>
      </w:r>
    </w:p>
    <w:p w14:paraId="7D851D42" w14:textId="77777777" w:rsidR="00751B9F" w:rsidRPr="008B6E7D" w:rsidRDefault="00751B9F" w:rsidP="00751B9F">
      <w:pPr>
        <w:pStyle w:val="Standard"/>
        <w:numPr>
          <w:ilvl w:val="0"/>
          <w:numId w:val="4"/>
        </w:numPr>
        <w:autoSpaceDN w:val="0"/>
        <w:spacing w:after="120" w:line="240" w:lineRule="auto"/>
        <w:rPr>
          <w:rFonts w:ascii="Calibri Light" w:hAnsi="Calibri Light"/>
          <w:b/>
          <w:sz w:val="24"/>
          <w:szCs w:val="24"/>
        </w:rPr>
      </w:pPr>
      <w:r w:rsidRPr="008B6E7D">
        <w:rPr>
          <w:rFonts w:ascii="Calibri Light" w:hAnsi="Calibri Light"/>
          <w:b/>
          <w:sz w:val="24"/>
          <w:szCs w:val="24"/>
        </w:rPr>
        <w:t>Generación de una política de seguridad:</w:t>
      </w:r>
    </w:p>
    <w:p w14:paraId="76C06C34"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 xml:space="preserve">Generación de una política de segmentación desde el punto de vista de la seguridad </w:t>
      </w:r>
      <w:r w:rsidRPr="008B6E7D">
        <w:rPr>
          <w:rFonts w:ascii="Calibri Light" w:hAnsi="Calibri Light"/>
          <w:i/>
          <w:iCs/>
          <w:sz w:val="24"/>
          <w:szCs w:val="24"/>
        </w:rPr>
        <w:t>“</w:t>
      </w:r>
      <w:proofErr w:type="spellStart"/>
      <w:r w:rsidRPr="008B6E7D">
        <w:rPr>
          <w:rFonts w:ascii="Calibri Light" w:hAnsi="Calibri Light"/>
          <w:i/>
          <w:iCs/>
          <w:sz w:val="24"/>
          <w:szCs w:val="24"/>
        </w:rPr>
        <w:t>clinically</w:t>
      </w:r>
      <w:proofErr w:type="spellEnd"/>
      <w:r w:rsidRPr="008B6E7D">
        <w:rPr>
          <w:rFonts w:ascii="Calibri Light" w:hAnsi="Calibri Light"/>
          <w:i/>
          <w:iCs/>
          <w:sz w:val="24"/>
          <w:szCs w:val="24"/>
        </w:rPr>
        <w:t xml:space="preserve"> </w:t>
      </w:r>
      <w:proofErr w:type="spellStart"/>
      <w:r w:rsidRPr="008B6E7D">
        <w:rPr>
          <w:rFonts w:ascii="Calibri Light" w:hAnsi="Calibri Light"/>
          <w:i/>
          <w:iCs/>
          <w:sz w:val="24"/>
          <w:szCs w:val="24"/>
        </w:rPr>
        <w:t>driven</w:t>
      </w:r>
      <w:proofErr w:type="spellEnd"/>
      <w:r w:rsidRPr="008B6E7D">
        <w:rPr>
          <w:rFonts w:ascii="Calibri Light" w:hAnsi="Calibri Light"/>
          <w:i/>
          <w:iCs/>
          <w:sz w:val="24"/>
          <w:szCs w:val="24"/>
        </w:rPr>
        <w:t>”</w:t>
      </w:r>
      <w:r w:rsidRPr="008B6E7D">
        <w:rPr>
          <w:rFonts w:ascii="Calibri Light" w:hAnsi="Calibri Light"/>
          <w:sz w:val="24"/>
          <w:szCs w:val="24"/>
        </w:rPr>
        <w:t>, que esté alineada con la definida a nivel global en el entorno hospitalario correspondiente.</w:t>
      </w:r>
    </w:p>
    <w:p w14:paraId="4F03F137" w14:textId="77777777" w:rsidR="00751B9F" w:rsidRPr="008B6E7D" w:rsidRDefault="00751B9F" w:rsidP="00751B9F">
      <w:pPr>
        <w:pStyle w:val="Standard"/>
        <w:numPr>
          <w:ilvl w:val="1"/>
          <w:numId w:val="4"/>
        </w:numPr>
        <w:autoSpaceDN w:val="0"/>
        <w:spacing w:after="120" w:line="240" w:lineRule="auto"/>
        <w:rPr>
          <w:rFonts w:ascii="Calibri Light" w:hAnsi="Calibri Light"/>
          <w:sz w:val="24"/>
          <w:szCs w:val="24"/>
        </w:rPr>
      </w:pPr>
      <w:r w:rsidRPr="008B6E7D">
        <w:rPr>
          <w:rFonts w:ascii="Calibri Light" w:hAnsi="Calibri Light"/>
          <w:sz w:val="24"/>
          <w:szCs w:val="24"/>
        </w:rPr>
        <w:t>Análisis en tiempo real de la evolución de la implementación de la segmentación y del estado de la red actual.</w:t>
      </w:r>
    </w:p>
    <w:p w14:paraId="65499B3A" w14:textId="77777777" w:rsidR="00751B9F" w:rsidRPr="008B6E7D" w:rsidRDefault="00751B9F" w:rsidP="00751B9F">
      <w:pPr>
        <w:pStyle w:val="Standard"/>
        <w:numPr>
          <w:ilvl w:val="0"/>
          <w:numId w:val="4"/>
        </w:numPr>
        <w:autoSpaceDN w:val="0"/>
        <w:spacing w:after="120" w:line="240" w:lineRule="auto"/>
        <w:rPr>
          <w:rFonts w:ascii="Calibri Light" w:hAnsi="Calibri Light"/>
          <w:sz w:val="24"/>
          <w:szCs w:val="24"/>
        </w:rPr>
      </w:pPr>
      <w:r w:rsidRPr="008B6E7D">
        <w:rPr>
          <w:rFonts w:ascii="Calibri Light" w:hAnsi="Calibri Light"/>
          <w:sz w:val="24"/>
          <w:szCs w:val="24"/>
        </w:rPr>
        <w:t xml:space="preserve">Definición de modelos de integración posible con sistemas SIEM, NAC y FW específicos del entorno </w:t>
      </w:r>
      <w:proofErr w:type="spellStart"/>
      <w:r w:rsidRPr="008B6E7D">
        <w:rPr>
          <w:rFonts w:ascii="Calibri Light" w:hAnsi="Calibri Light"/>
          <w:sz w:val="24"/>
          <w:szCs w:val="24"/>
        </w:rPr>
        <w:t>IoMT</w:t>
      </w:r>
      <w:proofErr w:type="spellEnd"/>
      <w:r w:rsidRPr="008B6E7D">
        <w:rPr>
          <w:rFonts w:ascii="Calibri Light" w:hAnsi="Calibri Light"/>
          <w:sz w:val="24"/>
          <w:szCs w:val="24"/>
        </w:rPr>
        <w:t>/</w:t>
      </w:r>
      <w:proofErr w:type="spellStart"/>
      <w:r w:rsidRPr="008B6E7D">
        <w:rPr>
          <w:rFonts w:ascii="Calibri Light" w:hAnsi="Calibri Light"/>
          <w:sz w:val="24"/>
          <w:szCs w:val="24"/>
        </w:rPr>
        <w:t>IoT</w:t>
      </w:r>
      <w:proofErr w:type="spellEnd"/>
      <w:r w:rsidRPr="008B6E7D">
        <w:rPr>
          <w:rFonts w:ascii="Calibri Light" w:hAnsi="Calibri Light"/>
          <w:sz w:val="24"/>
          <w:szCs w:val="24"/>
        </w:rPr>
        <w:t xml:space="preserve"> así como sistemas de gestión de equipos médicos para inventariado, en línea con los requisitos de segmentación antes identificados.</w:t>
      </w:r>
    </w:p>
    <w:p w14:paraId="53D4EE84"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En consecuencia, para asegurar una adecuada implementación de una política de ciberseguridad, se deberá gestionar un modelo de gestión de dispositivos </w:t>
      </w:r>
      <w:proofErr w:type="spellStart"/>
      <w:r w:rsidRPr="008B6E7D">
        <w:rPr>
          <w:rFonts w:ascii="Calibri Light" w:hAnsi="Calibri Light"/>
          <w:sz w:val="24"/>
          <w:szCs w:val="24"/>
        </w:rPr>
        <w:t>electromédicos</w:t>
      </w:r>
      <w:proofErr w:type="spellEnd"/>
      <w:r w:rsidRPr="008B6E7D">
        <w:rPr>
          <w:rFonts w:ascii="Calibri Light" w:hAnsi="Calibri Light"/>
          <w:sz w:val="24"/>
          <w:szCs w:val="24"/>
        </w:rPr>
        <w:t xml:space="preserve"> (“</w:t>
      </w:r>
      <w:proofErr w:type="spellStart"/>
      <w:r w:rsidRPr="008B6E7D">
        <w:rPr>
          <w:rFonts w:ascii="Calibri Light" w:hAnsi="Calibri Light"/>
          <w:i/>
          <w:iCs/>
          <w:sz w:val="24"/>
          <w:szCs w:val="24"/>
        </w:rPr>
        <w:t>asset</w:t>
      </w:r>
      <w:proofErr w:type="spellEnd"/>
      <w:r w:rsidRPr="008B6E7D">
        <w:rPr>
          <w:rFonts w:ascii="Calibri Light" w:hAnsi="Calibri Light"/>
          <w:i/>
          <w:iCs/>
          <w:sz w:val="24"/>
          <w:szCs w:val="24"/>
        </w:rPr>
        <w:t xml:space="preserve"> </w:t>
      </w:r>
      <w:proofErr w:type="spellStart"/>
      <w:r w:rsidRPr="008B6E7D">
        <w:rPr>
          <w:rFonts w:ascii="Calibri Light" w:hAnsi="Calibri Light"/>
          <w:i/>
          <w:iCs/>
          <w:sz w:val="24"/>
          <w:szCs w:val="24"/>
        </w:rPr>
        <w:t>management</w:t>
      </w:r>
      <w:proofErr w:type="spellEnd"/>
      <w:r w:rsidRPr="008B6E7D">
        <w:rPr>
          <w:rFonts w:ascii="Calibri Light" w:hAnsi="Calibri Light"/>
          <w:sz w:val="24"/>
          <w:szCs w:val="24"/>
        </w:rPr>
        <w:t>”), que incluya políticas para:</w:t>
      </w:r>
    </w:p>
    <w:p w14:paraId="2ACF0DC1" w14:textId="77777777" w:rsidR="00751B9F" w:rsidRPr="008B6E7D" w:rsidRDefault="00751B9F" w:rsidP="00751B9F">
      <w:pPr>
        <w:pStyle w:val="Prrafodelista"/>
        <w:numPr>
          <w:ilvl w:val="0"/>
          <w:numId w:val="10"/>
        </w:numPr>
        <w:autoSpaceDN w:val="0"/>
        <w:spacing w:after="120"/>
        <w:textAlignment w:val="baseline"/>
        <w:rPr>
          <w:rFonts w:ascii="Calibri Light" w:hAnsi="Calibri Light"/>
          <w:sz w:val="24"/>
          <w:szCs w:val="24"/>
        </w:rPr>
      </w:pPr>
      <w:r w:rsidRPr="008B6E7D">
        <w:rPr>
          <w:rFonts w:ascii="Calibri Light" w:hAnsi="Calibri Light"/>
          <w:sz w:val="24"/>
          <w:szCs w:val="24"/>
        </w:rPr>
        <w:t>Adquisición y registro.</w:t>
      </w:r>
    </w:p>
    <w:p w14:paraId="644F69BF" w14:textId="77777777" w:rsidR="00751B9F" w:rsidRPr="008B6E7D" w:rsidRDefault="00751B9F" w:rsidP="00751B9F">
      <w:pPr>
        <w:pStyle w:val="Prrafodelista"/>
        <w:numPr>
          <w:ilvl w:val="0"/>
          <w:numId w:val="5"/>
        </w:numPr>
        <w:autoSpaceDN w:val="0"/>
        <w:spacing w:after="120"/>
        <w:textAlignment w:val="baseline"/>
        <w:rPr>
          <w:rFonts w:ascii="Calibri Light" w:hAnsi="Calibri Light"/>
          <w:sz w:val="24"/>
          <w:szCs w:val="24"/>
        </w:rPr>
      </w:pPr>
      <w:r w:rsidRPr="008B6E7D">
        <w:rPr>
          <w:rFonts w:ascii="Calibri Light" w:hAnsi="Calibri Light"/>
          <w:sz w:val="24"/>
          <w:szCs w:val="24"/>
        </w:rPr>
        <w:t>Despliegue y uso.</w:t>
      </w:r>
    </w:p>
    <w:p w14:paraId="5598ACE9" w14:textId="77777777" w:rsidR="00751B9F" w:rsidRPr="008B6E7D" w:rsidRDefault="00751B9F" w:rsidP="00751B9F">
      <w:pPr>
        <w:pStyle w:val="Prrafodelista"/>
        <w:numPr>
          <w:ilvl w:val="0"/>
          <w:numId w:val="5"/>
        </w:numPr>
        <w:autoSpaceDN w:val="0"/>
        <w:spacing w:after="120"/>
        <w:textAlignment w:val="baseline"/>
        <w:rPr>
          <w:rFonts w:ascii="Calibri Light" w:hAnsi="Calibri Light"/>
          <w:sz w:val="24"/>
          <w:szCs w:val="24"/>
        </w:rPr>
      </w:pPr>
      <w:r w:rsidRPr="008B6E7D">
        <w:rPr>
          <w:rFonts w:ascii="Calibri Light" w:hAnsi="Calibri Light"/>
          <w:sz w:val="24"/>
          <w:szCs w:val="24"/>
        </w:rPr>
        <w:t>Mantenimiento.</w:t>
      </w:r>
    </w:p>
    <w:p w14:paraId="5D2E4F65" w14:textId="77777777" w:rsidR="00751B9F" w:rsidRPr="008B6E7D" w:rsidRDefault="00751B9F" w:rsidP="00751B9F">
      <w:pPr>
        <w:pStyle w:val="Prrafodelista"/>
        <w:numPr>
          <w:ilvl w:val="0"/>
          <w:numId w:val="5"/>
        </w:numPr>
        <w:autoSpaceDN w:val="0"/>
        <w:spacing w:after="120"/>
        <w:textAlignment w:val="baseline"/>
        <w:rPr>
          <w:rFonts w:ascii="Calibri Light" w:hAnsi="Calibri Light"/>
          <w:sz w:val="24"/>
          <w:szCs w:val="24"/>
        </w:rPr>
      </w:pPr>
      <w:r w:rsidRPr="008B6E7D">
        <w:rPr>
          <w:rFonts w:ascii="Calibri Light" w:hAnsi="Calibri Light"/>
          <w:sz w:val="24"/>
          <w:szCs w:val="24"/>
        </w:rPr>
        <w:t>Retirada y gestión de la obsolescencia.</w:t>
      </w:r>
    </w:p>
    <w:p w14:paraId="54A8ACFB"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Estas políticas deberán dar respuesta, al menos, a cuestiones como:</w:t>
      </w:r>
    </w:p>
    <w:p w14:paraId="66010A79" w14:textId="77777777" w:rsidR="00751B9F" w:rsidRPr="008B6E7D" w:rsidRDefault="00751B9F" w:rsidP="00751B9F">
      <w:pPr>
        <w:pStyle w:val="Standard"/>
        <w:numPr>
          <w:ilvl w:val="0"/>
          <w:numId w:val="11"/>
        </w:numPr>
        <w:autoSpaceDN w:val="0"/>
        <w:spacing w:after="120" w:line="240" w:lineRule="auto"/>
        <w:rPr>
          <w:rFonts w:ascii="Calibri Light" w:hAnsi="Calibri Light"/>
          <w:sz w:val="24"/>
          <w:szCs w:val="24"/>
        </w:rPr>
      </w:pPr>
      <w:r w:rsidRPr="008B6E7D">
        <w:rPr>
          <w:rFonts w:ascii="Calibri Light" w:hAnsi="Calibri Light"/>
          <w:sz w:val="24"/>
          <w:szCs w:val="24"/>
        </w:rPr>
        <w:t>¿Qué sistemas de gestión GMAO o CMMS (</w:t>
      </w:r>
      <w:proofErr w:type="spellStart"/>
      <w:r w:rsidRPr="008B6E7D">
        <w:rPr>
          <w:rFonts w:ascii="Calibri Light" w:hAnsi="Calibri Light"/>
          <w:i/>
          <w:iCs/>
          <w:sz w:val="24"/>
          <w:szCs w:val="24"/>
        </w:rPr>
        <w:t>Computerized</w:t>
      </w:r>
      <w:proofErr w:type="spellEnd"/>
      <w:r w:rsidRPr="008B6E7D">
        <w:rPr>
          <w:rFonts w:ascii="Calibri Light" w:hAnsi="Calibri Light"/>
          <w:i/>
          <w:iCs/>
          <w:sz w:val="24"/>
          <w:szCs w:val="24"/>
        </w:rPr>
        <w:t xml:space="preserve"> </w:t>
      </w:r>
      <w:proofErr w:type="spellStart"/>
      <w:r w:rsidRPr="008B6E7D">
        <w:rPr>
          <w:rFonts w:ascii="Calibri Light" w:hAnsi="Calibri Light"/>
          <w:i/>
          <w:iCs/>
          <w:sz w:val="24"/>
          <w:szCs w:val="24"/>
        </w:rPr>
        <w:t>Maintenance</w:t>
      </w:r>
      <w:proofErr w:type="spellEnd"/>
      <w:r w:rsidRPr="008B6E7D">
        <w:rPr>
          <w:rFonts w:ascii="Calibri Light" w:hAnsi="Calibri Light"/>
          <w:i/>
          <w:iCs/>
          <w:sz w:val="24"/>
          <w:szCs w:val="24"/>
        </w:rPr>
        <w:t xml:space="preserve"> Management </w:t>
      </w:r>
      <w:proofErr w:type="spellStart"/>
      <w:r w:rsidRPr="008B6E7D">
        <w:rPr>
          <w:rFonts w:ascii="Calibri Light" w:hAnsi="Calibri Light"/>
          <w:i/>
          <w:iCs/>
          <w:sz w:val="24"/>
          <w:szCs w:val="24"/>
        </w:rPr>
        <w:t>System</w:t>
      </w:r>
      <w:proofErr w:type="spellEnd"/>
      <w:r w:rsidRPr="008B6E7D">
        <w:rPr>
          <w:rFonts w:ascii="Calibri Light" w:hAnsi="Calibri Light"/>
          <w:sz w:val="24"/>
          <w:szCs w:val="24"/>
        </w:rPr>
        <w:t xml:space="preserve">) se usarán para </w:t>
      </w:r>
      <w:r w:rsidRPr="008B6E7D">
        <w:rPr>
          <w:rFonts w:ascii="Calibri Light" w:hAnsi="Calibri Light"/>
          <w:strike/>
          <w:color w:val="FF0000"/>
          <w:sz w:val="24"/>
          <w:szCs w:val="24"/>
        </w:rPr>
        <w:t>usan</w:t>
      </w:r>
      <w:r w:rsidRPr="008B6E7D">
        <w:rPr>
          <w:rFonts w:ascii="Calibri Light" w:hAnsi="Calibri Light"/>
          <w:sz w:val="24"/>
          <w:szCs w:val="24"/>
        </w:rPr>
        <w:t xml:space="preserve"> seguimiento de dispositivos y mantenimiento preventivo?</w:t>
      </w:r>
    </w:p>
    <w:p w14:paraId="50FBB65F"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t xml:space="preserve">¿Cómo implementará esta CMMS </w:t>
      </w:r>
      <w:r w:rsidRPr="008B6E7D">
        <w:rPr>
          <w:rFonts w:ascii="Calibri Light" w:hAnsi="Calibri Light"/>
          <w:strike/>
          <w:color w:val="FF0000"/>
          <w:sz w:val="24"/>
          <w:szCs w:val="24"/>
        </w:rPr>
        <w:t>y</w:t>
      </w:r>
      <w:r w:rsidRPr="008B6E7D">
        <w:rPr>
          <w:rFonts w:ascii="Calibri Light" w:hAnsi="Calibri Light"/>
          <w:sz w:val="24"/>
          <w:szCs w:val="24"/>
        </w:rPr>
        <w:t xml:space="preserve"> </w:t>
      </w:r>
      <w:r w:rsidRPr="008B6E7D">
        <w:rPr>
          <w:rFonts w:ascii="Calibri Light" w:hAnsi="Calibri Light"/>
          <w:color w:val="FF0000"/>
          <w:sz w:val="24"/>
          <w:szCs w:val="24"/>
        </w:rPr>
        <w:t>o</w:t>
      </w:r>
      <w:r w:rsidRPr="008B6E7D">
        <w:rPr>
          <w:rFonts w:ascii="Calibri Light" w:hAnsi="Calibri Light"/>
          <w:sz w:val="24"/>
          <w:szCs w:val="24"/>
        </w:rPr>
        <w:t xml:space="preserve"> GMAO una política de actualización de dispositivos de direccionamiento dinámico?</w:t>
      </w:r>
    </w:p>
    <w:p w14:paraId="6390425C"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t>¿Cómo se gestionarán los registros médicos generados por los dispositivos?</w:t>
      </w:r>
    </w:p>
    <w:p w14:paraId="304EBA2F"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lastRenderedPageBreak/>
        <w:t>¿Cómo se coordinará el esfuerzo operativo de gestión de la CMSS y GMAO corporativo?</w:t>
      </w:r>
    </w:p>
    <w:p w14:paraId="57497317"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t>¿Cuál será la política de evolución de la planta de dispositivos?</w:t>
      </w:r>
    </w:p>
    <w:p w14:paraId="37D12747"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t>Identificación y notificación de vulnerabilidades en la infraestructura de dispositivos electromédicos.</w:t>
      </w:r>
    </w:p>
    <w:p w14:paraId="6DDC942D"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t>Procesos y protocolos de remediación de vulnerabilidades y parcheo (real o virtual), tanto iniciales como posteriormente identificadas.</w:t>
      </w:r>
    </w:p>
    <w:p w14:paraId="422D63D4" w14:textId="77777777" w:rsidR="00751B9F" w:rsidRPr="008B6E7D" w:rsidRDefault="00751B9F" w:rsidP="00751B9F">
      <w:pPr>
        <w:pStyle w:val="Standard"/>
        <w:numPr>
          <w:ilvl w:val="0"/>
          <w:numId w:val="6"/>
        </w:numPr>
        <w:autoSpaceDN w:val="0"/>
        <w:spacing w:after="120" w:line="240" w:lineRule="auto"/>
        <w:rPr>
          <w:rFonts w:ascii="Calibri Light" w:hAnsi="Calibri Light"/>
          <w:sz w:val="24"/>
          <w:szCs w:val="24"/>
        </w:rPr>
      </w:pPr>
      <w:r w:rsidRPr="008B6E7D">
        <w:rPr>
          <w:rFonts w:ascii="Calibri Light" w:hAnsi="Calibri Light"/>
          <w:sz w:val="24"/>
          <w:szCs w:val="24"/>
        </w:rPr>
        <w:t>Definición de política de gestión del riesgo.</w:t>
      </w:r>
    </w:p>
    <w:p w14:paraId="625BA1FE" w14:textId="77777777" w:rsidR="00751B9F"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El contratista deberá prever estos trabajos y contar con personal formado y disponible para realizar trabajos de intervención en las actuaciones relacionadas con este servicio, a la vez que capacidad de realizar trabajos de ingeniería en vías de realizar la consultoría y auditoria previa y posterior (trabajos preventivos y reactivos) en las materias de ciberseguridad que sean necesarias.</w:t>
      </w:r>
    </w:p>
    <w:p w14:paraId="70626F47" w14:textId="77777777" w:rsidR="00751B9F" w:rsidRPr="008B6E7D" w:rsidRDefault="00751B9F" w:rsidP="00751B9F">
      <w:pPr>
        <w:pStyle w:val="Standard"/>
        <w:spacing w:after="120" w:line="240" w:lineRule="auto"/>
        <w:rPr>
          <w:rFonts w:ascii="Calibri Light" w:hAnsi="Calibri Light"/>
          <w:sz w:val="24"/>
          <w:szCs w:val="24"/>
        </w:rPr>
      </w:pPr>
    </w:p>
    <w:p w14:paraId="0B53E71D" w14:textId="77777777" w:rsidR="00751B9F" w:rsidRPr="00085019" w:rsidRDefault="00751B9F" w:rsidP="00751B9F">
      <w:pPr>
        <w:pStyle w:val="Standard"/>
        <w:numPr>
          <w:ilvl w:val="1"/>
          <w:numId w:val="16"/>
        </w:numPr>
        <w:spacing w:after="240" w:line="240" w:lineRule="auto"/>
        <w:rPr>
          <w:rFonts w:ascii="Calibri Light" w:hAnsi="Calibri Light"/>
          <w:b/>
          <w:bCs/>
          <w:i/>
          <w:sz w:val="24"/>
          <w:szCs w:val="24"/>
        </w:rPr>
      </w:pPr>
      <w:r w:rsidRPr="00085019">
        <w:rPr>
          <w:rFonts w:ascii="Calibri Light" w:hAnsi="Calibri Light"/>
          <w:b/>
          <w:bCs/>
          <w:i/>
          <w:sz w:val="24"/>
          <w:szCs w:val="24"/>
        </w:rPr>
        <w:t>DESARROLLO DE LA SOLUCIÓN</w:t>
      </w:r>
    </w:p>
    <w:p w14:paraId="2CD601CD" w14:textId="77777777" w:rsidR="00751B9F" w:rsidRPr="008B6E7D" w:rsidRDefault="00751B9F" w:rsidP="00751B9F">
      <w:pPr>
        <w:pStyle w:val="Standard"/>
        <w:spacing w:after="240" w:line="240" w:lineRule="auto"/>
        <w:rPr>
          <w:rFonts w:ascii="Calibri Light" w:hAnsi="Calibri Light"/>
          <w:sz w:val="24"/>
          <w:szCs w:val="24"/>
        </w:rPr>
      </w:pPr>
      <w:r w:rsidRPr="004B7CA7">
        <w:rPr>
          <w:rFonts w:ascii="Calibri Light" w:hAnsi="Calibri Light"/>
          <w:sz w:val="24"/>
          <w:szCs w:val="24"/>
        </w:rPr>
        <w:t xml:space="preserve">Desde la Unidad, Sección o Servicio de Electromedicina se seguirán </w:t>
      </w:r>
      <w:r w:rsidRPr="008B6E7D">
        <w:rPr>
          <w:rFonts w:ascii="Calibri Light" w:hAnsi="Calibri Light"/>
          <w:sz w:val="24"/>
          <w:szCs w:val="24"/>
        </w:rPr>
        <w:t>todas las recomendaciones y actuaciones dictadas desde los Organismos y Servicios responsables de la ciberseguridad en el ámbito de la Junta de Andalucía y particularmente en el SAS, en el que como referencia podemos nombrar:</w:t>
      </w:r>
    </w:p>
    <w:p w14:paraId="290FED24" w14:textId="77777777" w:rsidR="00751B9F" w:rsidRPr="008B6E7D" w:rsidRDefault="00751B9F" w:rsidP="00751B9F">
      <w:pPr>
        <w:pStyle w:val="Standard"/>
        <w:numPr>
          <w:ilvl w:val="0"/>
          <w:numId w:val="13"/>
        </w:numPr>
        <w:spacing w:after="120" w:line="240" w:lineRule="auto"/>
        <w:rPr>
          <w:rFonts w:ascii="Calibri Light" w:hAnsi="Calibri Light"/>
          <w:sz w:val="24"/>
          <w:szCs w:val="24"/>
        </w:rPr>
      </w:pPr>
      <w:r w:rsidRPr="008B6E7D">
        <w:rPr>
          <w:rFonts w:ascii="Calibri Light" w:hAnsi="Calibri Light"/>
          <w:sz w:val="24"/>
          <w:szCs w:val="24"/>
        </w:rPr>
        <w:t>Andalucía CERT.</w:t>
      </w:r>
    </w:p>
    <w:p w14:paraId="6309457C" w14:textId="77777777" w:rsidR="00751B9F" w:rsidRPr="008B6E7D" w:rsidRDefault="00751B9F" w:rsidP="00751B9F">
      <w:pPr>
        <w:pStyle w:val="Standard"/>
        <w:numPr>
          <w:ilvl w:val="0"/>
          <w:numId w:val="13"/>
        </w:numPr>
        <w:spacing w:after="120" w:line="240" w:lineRule="auto"/>
        <w:rPr>
          <w:rFonts w:ascii="Calibri Light" w:hAnsi="Calibri Light"/>
          <w:sz w:val="24"/>
          <w:szCs w:val="24"/>
        </w:rPr>
      </w:pPr>
      <w:r w:rsidRPr="008B6E7D">
        <w:rPr>
          <w:rFonts w:ascii="Calibri Light" w:hAnsi="Calibri Light"/>
          <w:sz w:val="24"/>
          <w:szCs w:val="24"/>
        </w:rPr>
        <w:t>Unidad de Seguridad TIC del SAS.</w:t>
      </w:r>
    </w:p>
    <w:p w14:paraId="75BB83DB" w14:textId="2B783C10"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Los principios básicos, los requisitos mínimos y las medidas de seguridad a implantar en los sistemas de información de las Administraciones públicas se recogen en el Esquema Nacional de Seguridad (ENS), principal referente desde 2010 de la ciberseguridad en el ámbito público. La Junta de Andalucía alinea sus actuaciones con lo dictado por el ENS y las particulariza en la Política de Seguridad TIC, publicada en 2011 y actualizada en 2017, y en sus órdenes y resoluciones de desarrollo. La normativa reguladora en el ámbito de </w:t>
      </w:r>
      <w:proofErr w:type="gramStart"/>
      <w:r w:rsidRPr="008B6E7D">
        <w:rPr>
          <w:rFonts w:ascii="Calibri Light" w:hAnsi="Calibri Light"/>
          <w:sz w:val="24"/>
          <w:szCs w:val="24"/>
        </w:rPr>
        <w:t>las tecnología</w:t>
      </w:r>
      <w:proofErr w:type="gramEnd"/>
      <w:r w:rsidRPr="008B6E7D">
        <w:rPr>
          <w:rFonts w:ascii="Calibri Light" w:hAnsi="Calibri Light"/>
          <w:sz w:val="24"/>
          <w:szCs w:val="24"/>
        </w:rPr>
        <w:t xml:space="preserve"> de la información se encuentra ya regulada en </w:t>
      </w:r>
      <w:r w:rsidR="004B7CA7">
        <w:rPr>
          <w:rFonts w:ascii="Calibri Light" w:hAnsi="Calibri Light"/>
          <w:sz w:val="24"/>
          <w:szCs w:val="24"/>
        </w:rPr>
        <w:t>el ANEXO DE CONDICIONES</w:t>
      </w:r>
      <w:r w:rsidRPr="008B6E7D">
        <w:rPr>
          <w:rFonts w:ascii="Calibri Light" w:hAnsi="Calibri Light"/>
          <w:sz w:val="24"/>
          <w:szCs w:val="24"/>
        </w:rPr>
        <w:t xml:space="preserve"> TIC de este pliego, las cuales armonizan todos los requisitos normativos a cumplir. Igualmente estas normativas pueden ser ampliadas o sustituidas por  normativas de ámbito superior y de aplicación a los Organismos de la Junta de Andalucía y en particular al SAS, siendo de aplicación a este contrato.</w:t>
      </w:r>
    </w:p>
    <w:p w14:paraId="35BE5249"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Estas actuaciones comprenderán tanto acciones correctivas como preventivas, entre las que podemos enumerar:</w:t>
      </w:r>
    </w:p>
    <w:p w14:paraId="61677962" w14:textId="77777777" w:rsidR="00751B9F" w:rsidRPr="008B6E7D" w:rsidRDefault="00751B9F" w:rsidP="00751B9F">
      <w:pPr>
        <w:pStyle w:val="Standard"/>
        <w:spacing w:after="120" w:line="240" w:lineRule="auto"/>
        <w:rPr>
          <w:rFonts w:ascii="Calibri Light" w:hAnsi="Calibri Light"/>
          <w:b/>
          <w:sz w:val="24"/>
          <w:szCs w:val="24"/>
        </w:rPr>
      </w:pPr>
      <w:r w:rsidRPr="008B6E7D">
        <w:rPr>
          <w:rFonts w:ascii="Calibri Light" w:hAnsi="Calibri Light"/>
          <w:b/>
          <w:sz w:val="24"/>
          <w:szCs w:val="24"/>
        </w:rPr>
        <w:t>Acciones Correctivas:</w:t>
      </w:r>
    </w:p>
    <w:p w14:paraId="59A88DA6" w14:textId="77777777" w:rsidR="00751B9F" w:rsidRPr="008B6E7D" w:rsidRDefault="00751B9F" w:rsidP="00751B9F">
      <w:pPr>
        <w:pStyle w:val="Standard"/>
        <w:numPr>
          <w:ilvl w:val="0"/>
          <w:numId w:val="14"/>
        </w:numPr>
        <w:spacing w:after="120" w:line="240" w:lineRule="auto"/>
        <w:rPr>
          <w:rFonts w:ascii="Calibri Light" w:hAnsi="Calibri Light"/>
          <w:sz w:val="24"/>
          <w:szCs w:val="24"/>
        </w:rPr>
      </w:pPr>
      <w:r w:rsidRPr="008B6E7D">
        <w:rPr>
          <w:rFonts w:ascii="Calibri Light" w:hAnsi="Calibri Light"/>
          <w:sz w:val="24"/>
          <w:szCs w:val="24"/>
        </w:rPr>
        <w:t>Incidentes de seguridad tecnológica relacionados con código dañino, fraude e intrusiones.</w:t>
      </w:r>
    </w:p>
    <w:p w14:paraId="324F0C78" w14:textId="77777777" w:rsidR="00751B9F" w:rsidRPr="008B6E7D" w:rsidRDefault="00751B9F" w:rsidP="00751B9F">
      <w:pPr>
        <w:pStyle w:val="Standard"/>
        <w:numPr>
          <w:ilvl w:val="0"/>
          <w:numId w:val="14"/>
        </w:numPr>
        <w:spacing w:after="120" w:line="240" w:lineRule="auto"/>
        <w:rPr>
          <w:rFonts w:ascii="Calibri Light" w:hAnsi="Calibri Light"/>
          <w:sz w:val="24"/>
          <w:szCs w:val="24"/>
        </w:rPr>
      </w:pPr>
      <w:r w:rsidRPr="008B6E7D">
        <w:rPr>
          <w:rFonts w:ascii="Calibri Light" w:hAnsi="Calibri Light"/>
          <w:sz w:val="24"/>
          <w:szCs w:val="24"/>
        </w:rPr>
        <w:t>Avisos y alertas de seguridad.</w:t>
      </w:r>
    </w:p>
    <w:p w14:paraId="1D9E3867" w14:textId="77777777" w:rsidR="00751B9F" w:rsidRPr="008B6E7D" w:rsidRDefault="00751B9F" w:rsidP="00751B9F">
      <w:pPr>
        <w:pStyle w:val="Standard"/>
        <w:spacing w:after="120" w:line="240" w:lineRule="auto"/>
        <w:rPr>
          <w:rFonts w:ascii="Calibri Light" w:hAnsi="Calibri Light"/>
          <w:b/>
          <w:sz w:val="24"/>
          <w:szCs w:val="24"/>
        </w:rPr>
      </w:pPr>
      <w:r w:rsidRPr="008B6E7D">
        <w:rPr>
          <w:rFonts w:ascii="Calibri Light" w:hAnsi="Calibri Light"/>
          <w:b/>
          <w:sz w:val="24"/>
          <w:szCs w:val="24"/>
        </w:rPr>
        <w:t>Acciones Preventivas:</w:t>
      </w:r>
    </w:p>
    <w:p w14:paraId="59E694F8" w14:textId="77777777" w:rsidR="00751B9F" w:rsidRPr="008B6E7D" w:rsidRDefault="00751B9F" w:rsidP="00751B9F">
      <w:pPr>
        <w:pStyle w:val="Standard"/>
        <w:numPr>
          <w:ilvl w:val="0"/>
          <w:numId w:val="15"/>
        </w:numPr>
        <w:spacing w:after="120" w:line="240" w:lineRule="auto"/>
        <w:rPr>
          <w:rFonts w:ascii="Calibri Light" w:hAnsi="Calibri Light"/>
          <w:sz w:val="24"/>
          <w:szCs w:val="24"/>
        </w:rPr>
      </w:pPr>
      <w:r w:rsidRPr="008B6E7D">
        <w:rPr>
          <w:rFonts w:ascii="Calibri Light" w:hAnsi="Calibri Light"/>
          <w:sz w:val="24"/>
          <w:szCs w:val="24"/>
        </w:rPr>
        <w:lastRenderedPageBreak/>
        <w:t>Análisis de vulnerabilidades</w:t>
      </w:r>
    </w:p>
    <w:p w14:paraId="7DEDC7DB" w14:textId="77777777" w:rsidR="00751B9F" w:rsidRPr="008B6E7D" w:rsidRDefault="00751B9F" w:rsidP="00751B9F">
      <w:pPr>
        <w:pStyle w:val="Standard"/>
        <w:numPr>
          <w:ilvl w:val="0"/>
          <w:numId w:val="15"/>
        </w:numPr>
        <w:spacing w:after="120" w:line="240" w:lineRule="auto"/>
        <w:rPr>
          <w:rFonts w:ascii="Calibri Light" w:hAnsi="Calibri Light"/>
          <w:sz w:val="24"/>
          <w:szCs w:val="24"/>
        </w:rPr>
      </w:pPr>
      <w:r w:rsidRPr="008B6E7D">
        <w:rPr>
          <w:rFonts w:ascii="Calibri Light" w:hAnsi="Calibri Light"/>
          <w:sz w:val="24"/>
          <w:szCs w:val="24"/>
        </w:rPr>
        <w:t>Implantación de recomendaciones sobre políticas de seguridad TIC y análisis de riesgos en equipos o sistemas electromédicos.</w:t>
      </w:r>
    </w:p>
    <w:p w14:paraId="26190DA1"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Estos requisitos exigirán una mayor dedicación de recursos y de medidas organizativas adecuadas que den soporte a este escenario tecnológico por parte de la empresa contratista, la cual tendrá que ser dimensionada y valorada en la oferta adecuadamente.</w:t>
      </w:r>
    </w:p>
    <w:p w14:paraId="2A2C90B6"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Para calcular el impacto en el proyecto, podemos indicar a modo de referencia lo tipos de equipos electromédicos susceptibles de conexión a algún sistema de información o de generación de información digital que pueda ser tratada en una estación de trabajo.</w:t>
      </w:r>
    </w:p>
    <w:p w14:paraId="0AB86AF1" w14:textId="0A870D2B"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A </w:t>
      </w:r>
      <w:r w:rsidR="00486BC0">
        <w:rPr>
          <w:rFonts w:ascii="Calibri Light" w:hAnsi="Calibri Light"/>
          <w:sz w:val="24"/>
          <w:szCs w:val="24"/>
        </w:rPr>
        <w:t>título indicativo</w:t>
      </w:r>
      <w:r w:rsidRPr="008B6E7D">
        <w:rPr>
          <w:rFonts w:ascii="Calibri Light" w:hAnsi="Calibri Light"/>
          <w:sz w:val="24"/>
          <w:szCs w:val="24"/>
        </w:rPr>
        <w:t xml:space="preserve"> del listado de tipos de equipos que se podrían mantener:</w:t>
      </w:r>
    </w:p>
    <w:p w14:paraId="5FEB4457" w14:textId="77777777" w:rsidR="00751B9F" w:rsidRPr="008B6E7D" w:rsidRDefault="00751B9F" w:rsidP="00751B9F">
      <w:pPr>
        <w:pStyle w:val="Standard"/>
        <w:spacing w:after="120" w:line="240" w:lineRule="auto"/>
        <w:rPr>
          <w:rFonts w:ascii="Calibri Light" w:hAnsi="Calibri Light"/>
          <w:sz w:val="24"/>
          <w:szCs w:val="24"/>
        </w:rPr>
      </w:pPr>
      <w:r w:rsidRPr="008B6E7D">
        <w:rPr>
          <w:rFonts w:ascii="Calibri Light" w:hAnsi="Calibri Light"/>
          <w:sz w:val="24"/>
          <w:szCs w:val="24"/>
        </w:rPr>
        <w:t xml:space="preserve">Electrocardiógrafo, </w:t>
      </w:r>
      <w:proofErr w:type="spellStart"/>
      <w:r w:rsidRPr="008B6E7D">
        <w:rPr>
          <w:rFonts w:ascii="Calibri Light" w:hAnsi="Calibri Light"/>
          <w:sz w:val="24"/>
          <w:szCs w:val="24"/>
        </w:rPr>
        <w:t>Ecográfo</w:t>
      </w:r>
      <w:proofErr w:type="spellEnd"/>
      <w:r w:rsidRPr="008B6E7D">
        <w:rPr>
          <w:rFonts w:ascii="Calibri Light" w:hAnsi="Calibri Light"/>
          <w:sz w:val="24"/>
          <w:szCs w:val="24"/>
        </w:rPr>
        <w:t xml:space="preserve">, Radiología </w:t>
      </w:r>
      <w:proofErr w:type="spellStart"/>
      <w:r w:rsidRPr="008B6E7D">
        <w:rPr>
          <w:rFonts w:ascii="Calibri Light" w:hAnsi="Calibri Light"/>
          <w:sz w:val="24"/>
          <w:szCs w:val="24"/>
        </w:rPr>
        <w:t>computerizada</w:t>
      </w:r>
      <w:proofErr w:type="spellEnd"/>
      <w:r w:rsidRPr="008B6E7D">
        <w:rPr>
          <w:rFonts w:ascii="Calibri Light" w:hAnsi="Calibri Light"/>
          <w:sz w:val="24"/>
          <w:szCs w:val="24"/>
        </w:rPr>
        <w:t xml:space="preserve">, Tomografía </w:t>
      </w:r>
      <w:proofErr w:type="spellStart"/>
      <w:r w:rsidRPr="008B6E7D">
        <w:rPr>
          <w:rFonts w:ascii="Calibri Light" w:hAnsi="Calibri Light"/>
          <w:sz w:val="24"/>
          <w:szCs w:val="24"/>
        </w:rPr>
        <w:t>computerizada</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Torax</w:t>
      </w:r>
      <w:proofErr w:type="spellEnd"/>
      <w:r w:rsidRPr="008B6E7D">
        <w:rPr>
          <w:rFonts w:ascii="Calibri Light" w:hAnsi="Calibri Light"/>
          <w:sz w:val="24"/>
          <w:szCs w:val="24"/>
        </w:rPr>
        <w:t xml:space="preserve"> Digital, </w:t>
      </w:r>
      <w:proofErr w:type="spellStart"/>
      <w:r w:rsidRPr="008B6E7D">
        <w:rPr>
          <w:rFonts w:ascii="Calibri Light" w:hAnsi="Calibri Light"/>
          <w:sz w:val="24"/>
          <w:szCs w:val="24"/>
        </w:rPr>
        <w:t>Radiografia</w:t>
      </w:r>
      <w:proofErr w:type="spellEnd"/>
      <w:r w:rsidRPr="008B6E7D">
        <w:rPr>
          <w:rFonts w:ascii="Calibri Light" w:hAnsi="Calibri Light"/>
          <w:sz w:val="24"/>
          <w:szCs w:val="24"/>
        </w:rPr>
        <w:t xml:space="preserve"> digital, </w:t>
      </w:r>
      <w:proofErr w:type="spellStart"/>
      <w:r w:rsidRPr="008B6E7D">
        <w:rPr>
          <w:rFonts w:ascii="Calibri Light" w:hAnsi="Calibri Light"/>
          <w:sz w:val="24"/>
          <w:szCs w:val="24"/>
        </w:rPr>
        <w:t>senógrafo</w:t>
      </w:r>
      <w:proofErr w:type="spellEnd"/>
      <w:r w:rsidRPr="008B6E7D">
        <w:rPr>
          <w:rFonts w:ascii="Calibri Light" w:hAnsi="Calibri Light"/>
          <w:sz w:val="24"/>
          <w:szCs w:val="24"/>
        </w:rPr>
        <w:t xml:space="preserve">, Resonancia magnética, </w:t>
      </w:r>
      <w:proofErr w:type="spellStart"/>
      <w:r w:rsidRPr="008B6E7D">
        <w:rPr>
          <w:rFonts w:ascii="Calibri Light" w:hAnsi="Calibri Light"/>
          <w:sz w:val="24"/>
          <w:szCs w:val="24"/>
        </w:rPr>
        <w:t>Gammacamara</w:t>
      </w:r>
      <w:proofErr w:type="spellEnd"/>
      <w:r w:rsidRPr="008B6E7D">
        <w:rPr>
          <w:rFonts w:ascii="Calibri Light" w:hAnsi="Calibri Light"/>
          <w:sz w:val="24"/>
          <w:szCs w:val="24"/>
        </w:rPr>
        <w:t xml:space="preserve">, PET, Telemando, </w:t>
      </w:r>
      <w:proofErr w:type="spellStart"/>
      <w:r w:rsidRPr="008B6E7D">
        <w:rPr>
          <w:rFonts w:ascii="Calibri Light" w:hAnsi="Calibri Light"/>
          <w:sz w:val="24"/>
          <w:szCs w:val="24"/>
        </w:rPr>
        <w:t>Dicomizador</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Angiógrafo</w:t>
      </w:r>
      <w:proofErr w:type="spellEnd"/>
      <w:r w:rsidRPr="008B6E7D">
        <w:rPr>
          <w:rFonts w:ascii="Calibri Light" w:hAnsi="Calibri Light"/>
          <w:sz w:val="24"/>
          <w:szCs w:val="24"/>
        </w:rPr>
        <w:t xml:space="preserve">, polígrafo, Holter, oxímetro, coagulómetro, pulsioxímetro, monitor </w:t>
      </w:r>
      <w:proofErr w:type="spellStart"/>
      <w:r w:rsidRPr="008B6E7D">
        <w:rPr>
          <w:rFonts w:ascii="Calibri Light" w:hAnsi="Calibri Light"/>
          <w:sz w:val="24"/>
          <w:szCs w:val="24"/>
        </w:rPr>
        <w:t>multiparamétrico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dermatoscopio</w:t>
      </w:r>
      <w:proofErr w:type="spellEnd"/>
      <w:r w:rsidRPr="008B6E7D">
        <w:rPr>
          <w:rFonts w:ascii="Calibri Light" w:hAnsi="Calibri Light"/>
          <w:sz w:val="24"/>
          <w:szCs w:val="24"/>
        </w:rPr>
        <w:t xml:space="preserve">, torre de endoscopia, </w:t>
      </w:r>
      <w:proofErr w:type="spellStart"/>
      <w:r w:rsidRPr="008B6E7D">
        <w:rPr>
          <w:rFonts w:ascii="Calibri Light" w:hAnsi="Calibri Light"/>
          <w:sz w:val="24"/>
          <w:szCs w:val="24"/>
        </w:rPr>
        <w:t>videoendoscopio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videocolonoscopio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videogastroscopio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mediastinoscopio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videomediastinoscopio</w:t>
      </w:r>
      <w:proofErr w:type="spellEnd"/>
      <w:r w:rsidRPr="008B6E7D">
        <w:rPr>
          <w:rFonts w:ascii="Calibri Light" w:hAnsi="Calibri Light"/>
          <w:sz w:val="24"/>
          <w:szCs w:val="24"/>
        </w:rPr>
        <w:t xml:space="preserve">, fibroscopio, </w:t>
      </w:r>
      <w:proofErr w:type="spellStart"/>
      <w:r w:rsidRPr="008B6E7D">
        <w:rPr>
          <w:rFonts w:ascii="Calibri Light" w:hAnsi="Calibri Light"/>
          <w:sz w:val="24"/>
          <w:szCs w:val="24"/>
        </w:rPr>
        <w:t>videolaparoscopio</w:t>
      </w:r>
      <w:proofErr w:type="spellEnd"/>
      <w:r w:rsidRPr="008B6E7D">
        <w:rPr>
          <w:rFonts w:ascii="Calibri Light" w:hAnsi="Calibri Light"/>
          <w:sz w:val="24"/>
          <w:szCs w:val="24"/>
        </w:rPr>
        <w:t xml:space="preserve">, torre de laparoscopia, </w:t>
      </w:r>
      <w:proofErr w:type="spellStart"/>
      <w:r w:rsidRPr="008B6E7D">
        <w:rPr>
          <w:rFonts w:ascii="Calibri Light" w:hAnsi="Calibri Light"/>
          <w:sz w:val="24"/>
          <w:szCs w:val="24"/>
        </w:rPr>
        <w:t>videoprocesador</w:t>
      </w:r>
      <w:proofErr w:type="spellEnd"/>
      <w:r w:rsidRPr="008B6E7D">
        <w:rPr>
          <w:rFonts w:ascii="Calibri Light" w:hAnsi="Calibri Light"/>
          <w:sz w:val="24"/>
          <w:szCs w:val="24"/>
        </w:rPr>
        <w:t xml:space="preserve">, torre de </w:t>
      </w:r>
      <w:proofErr w:type="spellStart"/>
      <w:r w:rsidRPr="008B6E7D">
        <w:rPr>
          <w:rFonts w:ascii="Calibri Light" w:hAnsi="Calibri Light"/>
          <w:sz w:val="24"/>
          <w:szCs w:val="24"/>
        </w:rPr>
        <w:t>videoendoscopia</w:t>
      </w:r>
      <w:proofErr w:type="spellEnd"/>
      <w:r w:rsidRPr="008B6E7D">
        <w:rPr>
          <w:rFonts w:ascii="Calibri Light" w:hAnsi="Calibri Light"/>
          <w:sz w:val="24"/>
          <w:szCs w:val="24"/>
        </w:rPr>
        <w:t xml:space="preserve">, Polo Anterior (Lámpara de Hendidura), </w:t>
      </w:r>
      <w:proofErr w:type="spellStart"/>
      <w:r w:rsidRPr="008B6E7D">
        <w:rPr>
          <w:rFonts w:ascii="Calibri Light" w:hAnsi="Calibri Light"/>
          <w:sz w:val="24"/>
          <w:szCs w:val="24"/>
        </w:rPr>
        <w:t>Retinógrafo</w:t>
      </w:r>
      <w:proofErr w:type="spellEnd"/>
      <w:r w:rsidRPr="008B6E7D">
        <w:rPr>
          <w:rFonts w:ascii="Calibri Light" w:hAnsi="Calibri Light"/>
          <w:sz w:val="24"/>
          <w:szCs w:val="24"/>
        </w:rPr>
        <w:t xml:space="preserve">, Microscopios, Frontocómetro, </w:t>
      </w:r>
      <w:proofErr w:type="spellStart"/>
      <w:r w:rsidRPr="008B6E7D">
        <w:rPr>
          <w:rFonts w:ascii="Calibri Light" w:hAnsi="Calibri Light"/>
          <w:sz w:val="24"/>
          <w:szCs w:val="24"/>
        </w:rPr>
        <w:t>Refractoqueratómetro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fibronasolaringoscopio</w:t>
      </w:r>
      <w:proofErr w:type="spellEnd"/>
      <w:r w:rsidRPr="008B6E7D">
        <w:rPr>
          <w:rFonts w:ascii="Calibri Light" w:hAnsi="Calibri Light"/>
          <w:sz w:val="24"/>
          <w:szCs w:val="24"/>
        </w:rPr>
        <w:t xml:space="preserve">, otoscopio, estroboscopio (fuente de luz fría), </w:t>
      </w:r>
      <w:proofErr w:type="spellStart"/>
      <w:r w:rsidRPr="008B6E7D">
        <w:rPr>
          <w:rFonts w:ascii="Calibri Light" w:hAnsi="Calibri Light"/>
          <w:sz w:val="24"/>
          <w:szCs w:val="24"/>
        </w:rPr>
        <w:t>audimetría</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impedanciometría</w:t>
      </w:r>
      <w:proofErr w:type="spellEnd"/>
      <w:r w:rsidRPr="008B6E7D">
        <w:rPr>
          <w:rFonts w:ascii="Calibri Light" w:hAnsi="Calibri Light"/>
          <w:sz w:val="24"/>
          <w:szCs w:val="24"/>
        </w:rPr>
        <w:t xml:space="preserve">, pruebas </w:t>
      </w:r>
      <w:proofErr w:type="spellStart"/>
      <w:r w:rsidRPr="008B6E7D">
        <w:rPr>
          <w:rFonts w:ascii="Calibri Light" w:hAnsi="Calibri Light"/>
          <w:sz w:val="24"/>
          <w:szCs w:val="24"/>
        </w:rPr>
        <w:t>vesticulares</w:t>
      </w:r>
      <w:proofErr w:type="spellEnd"/>
      <w:r w:rsidRPr="008B6E7D">
        <w:rPr>
          <w:rFonts w:ascii="Calibri Light" w:hAnsi="Calibri Light"/>
          <w:sz w:val="24"/>
          <w:szCs w:val="24"/>
        </w:rPr>
        <w:t xml:space="preserve">, pruebas calóricas, potenciales evocados, </w:t>
      </w:r>
      <w:proofErr w:type="spellStart"/>
      <w:r w:rsidRPr="008B6E7D">
        <w:rPr>
          <w:rFonts w:ascii="Calibri Light" w:hAnsi="Calibri Light"/>
          <w:sz w:val="24"/>
          <w:szCs w:val="24"/>
        </w:rPr>
        <w:t>colposcopio</w:t>
      </w:r>
      <w:proofErr w:type="spellEnd"/>
      <w:r w:rsidRPr="008B6E7D">
        <w:rPr>
          <w:rFonts w:ascii="Calibri Light" w:hAnsi="Calibri Light"/>
          <w:sz w:val="24"/>
          <w:szCs w:val="24"/>
        </w:rPr>
        <w:t xml:space="preserve">, equipo de </w:t>
      </w:r>
      <w:proofErr w:type="spellStart"/>
      <w:r w:rsidRPr="008B6E7D">
        <w:rPr>
          <w:rFonts w:ascii="Calibri Light" w:hAnsi="Calibri Light"/>
          <w:sz w:val="24"/>
          <w:szCs w:val="24"/>
        </w:rPr>
        <w:t>videoendoscopia</w:t>
      </w:r>
      <w:proofErr w:type="spellEnd"/>
      <w:r w:rsidRPr="008B6E7D">
        <w:rPr>
          <w:rFonts w:ascii="Calibri Light" w:hAnsi="Calibri Light"/>
          <w:sz w:val="24"/>
          <w:szCs w:val="24"/>
        </w:rPr>
        <w:t xml:space="preserve"> urológica, equipo de laparoscopia, video grabador, </w:t>
      </w:r>
      <w:proofErr w:type="spellStart"/>
      <w:r w:rsidRPr="008B6E7D">
        <w:rPr>
          <w:rFonts w:ascii="Calibri Light" w:hAnsi="Calibri Light"/>
          <w:sz w:val="24"/>
          <w:szCs w:val="24"/>
        </w:rPr>
        <w:t>nefroscopio</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hopkins</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uretero-renoscopio</w:t>
      </w:r>
      <w:proofErr w:type="spellEnd"/>
      <w:r w:rsidRPr="008B6E7D">
        <w:rPr>
          <w:rFonts w:ascii="Calibri Light" w:hAnsi="Calibri Light"/>
          <w:sz w:val="24"/>
          <w:szCs w:val="24"/>
        </w:rPr>
        <w:t xml:space="preserve">, visualizador 3d, </w:t>
      </w:r>
      <w:proofErr w:type="spellStart"/>
      <w:r w:rsidRPr="008B6E7D">
        <w:rPr>
          <w:rFonts w:ascii="Calibri Light" w:hAnsi="Calibri Light"/>
          <w:sz w:val="24"/>
          <w:szCs w:val="24"/>
        </w:rPr>
        <w:t>videoprocesador</w:t>
      </w:r>
      <w:proofErr w:type="spellEnd"/>
      <w:r w:rsidRPr="008B6E7D">
        <w:rPr>
          <w:rFonts w:ascii="Calibri Light" w:hAnsi="Calibri Light"/>
          <w:sz w:val="24"/>
          <w:szCs w:val="24"/>
        </w:rPr>
        <w:t xml:space="preserve">, </w:t>
      </w:r>
      <w:proofErr w:type="spellStart"/>
      <w:r w:rsidRPr="008B6E7D">
        <w:rPr>
          <w:rFonts w:ascii="Calibri Light" w:hAnsi="Calibri Light"/>
          <w:sz w:val="24"/>
          <w:szCs w:val="24"/>
        </w:rPr>
        <w:t>citoscopio</w:t>
      </w:r>
      <w:proofErr w:type="spellEnd"/>
      <w:r w:rsidRPr="008B6E7D">
        <w:rPr>
          <w:rFonts w:ascii="Calibri Light" w:hAnsi="Calibri Light"/>
          <w:sz w:val="24"/>
          <w:szCs w:val="24"/>
        </w:rPr>
        <w:t xml:space="preserve">, equipo de </w:t>
      </w:r>
      <w:proofErr w:type="spellStart"/>
      <w:r w:rsidRPr="008B6E7D">
        <w:rPr>
          <w:rFonts w:ascii="Calibri Light" w:hAnsi="Calibri Light"/>
          <w:sz w:val="24"/>
          <w:szCs w:val="24"/>
        </w:rPr>
        <w:t>videoendoscopia</w:t>
      </w:r>
      <w:proofErr w:type="spellEnd"/>
      <w:r w:rsidRPr="008B6E7D">
        <w:rPr>
          <w:rFonts w:ascii="Calibri Light" w:hAnsi="Calibri Light"/>
          <w:sz w:val="24"/>
          <w:szCs w:val="24"/>
        </w:rPr>
        <w:t xml:space="preserve"> urológica, </w:t>
      </w:r>
      <w:proofErr w:type="spellStart"/>
      <w:r w:rsidRPr="008B6E7D">
        <w:rPr>
          <w:rFonts w:ascii="Calibri Light" w:hAnsi="Calibri Light"/>
          <w:sz w:val="24"/>
          <w:szCs w:val="24"/>
        </w:rPr>
        <w:t>ureteroscopio</w:t>
      </w:r>
      <w:proofErr w:type="spellEnd"/>
      <w:r w:rsidRPr="008B6E7D">
        <w:rPr>
          <w:rFonts w:ascii="Calibri Light" w:hAnsi="Calibri Light"/>
          <w:sz w:val="24"/>
          <w:szCs w:val="24"/>
        </w:rPr>
        <w:t xml:space="preserve"> flexible</w:t>
      </w:r>
    </w:p>
    <w:p w14:paraId="5FA99E90" w14:textId="03016D5F" w:rsidR="00751B9F" w:rsidRPr="008B6E7D" w:rsidRDefault="00751B9F" w:rsidP="00751B9F">
      <w:pPr>
        <w:spacing w:after="120"/>
        <w:rPr>
          <w:rFonts w:ascii="Calibri Light" w:hAnsi="Calibri Light" w:cs="Arial"/>
          <w:strike/>
          <w:color w:val="FF0000"/>
          <w:sz w:val="24"/>
          <w:szCs w:val="24"/>
        </w:rPr>
      </w:pPr>
      <w:r w:rsidRPr="008B6E7D">
        <w:rPr>
          <w:rFonts w:ascii="Calibri Light" w:hAnsi="Calibri Light" w:cs="Arial"/>
          <w:b/>
          <w:sz w:val="24"/>
          <w:szCs w:val="24"/>
          <w:u w:val="single"/>
        </w:rPr>
        <w:t xml:space="preserve">El número máximo de equipos a mantener bajo ciberseguridad será de </w:t>
      </w:r>
      <w:r w:rsidRPr="008B6E7D">
        <w:rPr>
          <w:rFonts w:ascii="Calibri Light" w:hAnsi="Calibri Light" w:cs="Arial"/>
          <w:b/>
          <w:sz w:val="24"/>
          <w:szCs w:val="24"/>
          <w:highlight w:val="yellow"/>
          <w:u w:val="single"/>
        </w:rPr>
        <w:t>XXXXX</w:t>
      </w:r>
      <w:r w:rsidRPr="008B6E7D">
        <w:rPr>
          <w:rFonts w:ascii="Calibri Light" w:hAnsi="Calibri Light" w:cs="Arial"/>
          <w:b/>
          <w:sz w:val="24"/>
          <w:szCs w:val="24"/>
          <w:u w:val="single"/>
        </w:rPr>
        <w:t xml:space="preserve"> equipos</w:t>
      </w:r>
      <w:r w:rsidRPr="008B6E7D">
        <w:rPr>
          <w:rFonts w:ascii="Calibri Light" w:hAnsi="Calibri Light" w:cs="Arial"/>
          <w:sz w:val="24"/>
          <w:szCs w:val="24"/>
        </w:rPr>
        <w:t xml:space="preserve">, </w:t>
      </w:r>
    </w:p>
    <w:p w14:paraId="0934D5CE" w14:textId="77777777" w:rsidR="007357E4" w:rsidRDefault="007357E4"/>
    <w:sectPr w:rsidR="007357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T">
    <w:altName w:val="Times New Roman"/>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rPr>
        <w:rFonts w:ascii="NewsGotT" w:hAnsi="NewsGotT" w:cs="NewsGotT" w:hint="default"/>
        <w:b/>
        <w:i w:val="0"/>
        <w:color w:val="auto"/>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4384B"/>
    <w:multiLevelType w:val="multilevel"/>
    <w:tmpl w:val="A9E8BF1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B74EF"/>
    <w:multiLevelType w:val="hybridMultilevel"/>
    <w:tmpl w:val="A66AB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24E96"/>
    <w:multiLevelType w:val="multilevel"/>
    <w:tmpl w:val="3F32DDC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DC3D9F"/>
    <w:multiLevelType w:val="hybridMultilevel"/>
    <w:tmpl w:val="601A4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453632"/>
    <w:multiLevelType w:val="multilevel"/>
    <w:tmpl w:val="B3962672"/>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D4245D"/>
    <w:multiLevelType w:val="multilevel"/>
    <w:tmpl w:val="6F64E384"/>
    <w:lvl w:ilvl="0">
      <w:start w:val="1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BF180D"/>
    <w:multiLevelType w:val="hybridMultilevel"/>
    <w:tmpl w:val="E6803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332BA7"/>
    <w:multiLevelType w:val="hybridMultilevel"/>
    <w:tmpl w:val="C84EF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FC2672"/>
    <w:multiLevelType w:val="multilevel"/>
    <w:tmpl w:val="55A8774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A3520CE"/>
    <w:multiLevelType w:val="multilevel"/>
    <w:tmpl w:val="67EC2C8A"/>
    <w:styleLink w:val="WWNum1"/>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9"/>
  </w:num>
  <w:num w:numId="3">
    <w:abstractNumId w:val="3"/>
  </w:num>
  <w:num w:numId="4">
    <w:abstractNumId w:val="10"/>
  </w:num>
  <w:num w:numId="5">
    <w:abstractNumId w:val="1"/>
  </w:num>
  <w:num w:numId="6">
    <w:abstractNumId w:val="5"/>
  </w:num>
  <w:num w:numId="7">
    <w:abstractNumId w:val="9"/>
  </w:num>
  <w:num w:numId="8">
    <w:abstractNumId w:val="3"/>
  </w:num>
  <w:num w:numId="9">
    <w:abstractNumId w:val="10"/>
    <w:lvlOverride w:ilvl="0">
      <w:startOverride w:val="1"/>
    </w:lvlOverride>
  </w:num>
  <w:num w:numId="10">
    <w:abstractNumId w:val="1"/>
    <w:lvlOverride w:ilvl="0">
      <w:startOverride w:val="1"/>
    </w:lvlOverride>
  </w:num>
  <w:num w:numId="11">
    <w:abstractNumId w:val="5"/>
    <w:lvlOverride w:ilvl="0">
      <w:startOverride w:val="1"/>
    </w:lvlOverride>
  </w:num>
  <w:num w:numId="12">
    <w:abstractNumId w:val="8"/>
  </w:num>
  <w:num w:numId="13">
    <w:abstractNumId w:val="2"/>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F"/>
    <w:rsid w:val="00486BC0"/>
    <w:rsid w:val="004B7CA7"/>
    <w:rsid w:val="007357E4"/>
    <w:rsid w:val="00751B9F"/>
    <w:rsid w:val="00A05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ED29"/>
  <w15:chartTrackingRefBased/>
  <w15:docId w15:val="{0E61ADE9-9451-4E2A-A5E3-836B28C1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B9F"/>
    <w:pPr>
      <w:suppressAutoHyphens/>
      <w:spacing w:after="0" w:line="240" w:lineRule="auto"/>
      <w:jc w:val="both"/>
    </w:pPr>
    <w:rPr>
      <w:rFonts w:ascii="NewsGotT" w:eastAsia="Times New Roman" w:hAnsi="NewsGotT" w:cs="NewsGotT"/>
      <w:szCs w:val="20"/>
      <w:lang w:val="es-ES_tradnl" w:eastAsia="zh-CN"/>
    </w:rPr>
  </w:style>
  <w:style w:type="paragraph" w:styleId="Ttulo1">
    <w:name w:val="heading 1"/>
    <w:basedOn w:val="Normal"/>
    <w:next w:val="Normal"/>
    <w:link w:val="Ttulo1Car"/>
    <w:qFormat/>
    <w:rsid w:val="00751B9F"/>
    <w:pPr>
      <w:keepNext/>
      <w:numPr>
        <w:numId w:val="1"/>
      </w:numPr>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1B9F"/>
    <w:rPr>
      <w:rFonts w:ascii="NewsGotT" w:eastAsia="Times New Roman" w:hAnsi="NewsGotT" w:cs="NewsGotT"/>
      <w:b/>
      <w:sz w:val="28"/>
      <w:szCs w:val="20"/>
      <w:lang w:val="es-ES_tradnl" w:eastAsia="zh-CN"/>
    </w:rPr>
  </w:style>
  <w:style w:type="paragraph" w:styleId="Prrafodelista">
    <w:name w:val="List Paragraph"/>
    <w:basedOn w:val="Normal"/>
    <w:uiPriority w:val="34"/>
    <w:qFormat/>
    <w:rsid w:val="00751B9F"/>
    <w:pPr>
      <w:ind w:left="708"/>
    </w:pPr>
  </w:style>
  <w:style w:type="paragraph" w:customStyle="1" w:styleId="Standard">
    <w:name w:val="Standard"/>
    <w:rsid w:val="00751B9F"/>
    <w:pPr>
      <w:suppressAutoHyphens/>
      <w:spacing w:after="200" w:line="276" w:lineRule="auto"/>
      <w:jc w:val="both"/>
      <w:textAlignment w:val="baseline"/>
    </w:pPr>
    <w:rPr>
      <w:rFonts w:ascii="Calibri" w:eastAsia="Calibri" w:hAnsi="Calibri" w:cs="Calibri"/>
      <w:kern w:val="2"/>
      <w:lang w:eastAsia="zh-CN"/>
    </w:rPr>
  </w:style>
  <w:style w:type="numbering" w:customStyle="1" w:styleId="WWNum4">
    <w:name w:val="WWNum4"/>
    <w:basedOn w:val="Sinlista"/>
    <w:rsid w:val="00751B9F"/>
    <w:pPr>
      <w:numPr>
        <w:numId w:val="2"/>
      </w:numPr>
    </w:pPr>
  </w:style>
  <w:style w:type="numbering" w:customStyle="1" w:styleId="WWNum5">
    <w:name w:val="WWNum5"/>
    <w:basedOn w:val="Sinlista"/>
    <w:rsid w:val="00751B9F"/>
    <w:pPr>
      <w:numPr>
        <w:numId w:val="3"/>
      </w:numPr>
    </w:pPr>
  </w:style>
  <w:style w:type="numbering" w:customStyle="1" w:styleId="WWNum1">
    <w:name w:val="WWNum1"/>
    <w:basedOn w:val="Sinlista"/>
    <w:rsid w:val="00751B9F"/>
    <w:pPr>
      <w:numPr>
        <w:numId w:val="4"/>
      </w:numPr>
    </w:pPr>
  </w:style>
  <w:style w:type="numbering" w:customStyle="1" w:styleId="WWNum2">
    <w:name w:val="WWNum2"/>
    <w:basedOn w:val="Sinlista"/>
    <w:rsid w:val="00751B9F"/>
    <w:pPr>
      <w:numPr>
        <w:numId w:val="5"/>
      </w:numPr>
    </w:pPr>
  </w:style>
  <w:style w:type="numbering" w:customStyle="1" w:styleId="WWNum3">
    <w:name w:val="WWNum3"/>
    <w:basedOn w:val="Sinlista"/>
    <w:rsid w:val="00751B9F"/>
    <w:pPr>
      <w:numPr>
        <w:numId w:val="6"/>
      </w:numPr>
    </w:pPr>
  </w:style>
  <w:style w:type="character" w:styleId="Refdecomentario">
    <w:name w:val="annotation reference"/>
    <w:uiPriority w:val="99"/>
    <w:semiHidden/>
    <w:unhideWhenUsed/>
    <w:rsid w:val="00751B9F"/>
    <w:rPr>
      <w:sz w:val="16"/>
      <w:szCs w:val="16"/>
    </w:rPr>
  </w:style>
  <w:style w:type="paragraph" w:styleId="Textocomentario">
    <w:name w:val="annotation text"/>
    <w:basedOn w:val="Normal"/>
    <w:link w:val="TextocomentarioCar1"/>
    <w:unhideWhenUsed/>
    <w:rsid w:val="00751B9F"/>
    <w:rPr>
      <w:sz w:val="20"/>
    </w:rPr>
  </w:style>
  <w:style w:type="character" w:customStyle="1" w:styleId="TextocomentarioCar">
    <w:name w:val="Texto comentario Car"/>
    <w:basedOn w:val="Fuentedeprrafopredeter"/>
    <w:uiPriority w:val="99"/>
    <w:semiHidden/>
    <w:rsid w:val="00751B9F"/>
    <w:rPr>
      <w:rFonts w:ascii="NewsGotT" w:eastAsia="Times New Roman" w:hAnsi="NewsGotT" w:cs="NewsGotT"/>
      <w:sz w:val="20"/>
      <w:szCs w:val="20"/>
      <w:lang w:val="es-ES_tradnl" w:eastAsia="zh-CN"/>
    </w:rPr>
  </w:style>
  <w:style w:type="character" w:customStyle="1" w:styleId="TextocomentarioCar1">
    <w:name w:val="Texto comentario Car1"/>
    <w:link w:val="Textocomentario"/>
    <w:rsid w:val="00751B9F"/>
    <w:rPr>
      <w:rFonts w:ascii="NewsGotT" w:eastAsia="Times New Roman" w:hAnsi="NewsGotT" w:cs="NewsGotT"/>
      <w:sz w:val="20"/>
      <w:szCs w:val="20"/>
      <w:lang w:val="es-ES_tradnl" w:eastAsia="zh-CN"/>
    </w:rPr>
  </w:style>
  <w:style w:type="paragraph" w:styleId="Textodeglobo">
    <w:name w:val="Balloon Text"/>
    <w:basedOn w:val="Normal"/>
    <w:link w:val="TextodegloboCar"/>
    <w:uiPriority w:val="99"/>
    <w:semiHidden/>
    <w:unhideWhenUsed/>
    <w:rsid w:val="00751B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B9F"/>
    <w:rPr>
      <w:rFonts w:ascii="Segoe UI" w:eastAsia="Times New Roman" w:hAnsi="Segoe UI" w:cs="Segoe UI"/>
      <w:sz w:val="18"/>
      <w:szCs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JUNTA DE ANDALUCIA</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Olivares Calvo, Antonio</dc:creator>
  <cp:keywords/>
  <dc:description/>
  <cp:lastModifiedBy>Jimenez Serrano, Antonio</cp:lastModifiedBy>
  <cp:revision>4</cp:revision>
  <dcterms:created xsi:type="dcterms:W3CDTF">2021-04-07T13:15:00Z</dcterms:created>
  <dcterms:modified xsi:type="dcterms:W3CDTF">2021-05-07T11:35:00Z</dcterms:modified>
</cp:coreProperties>
</file>